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B2C23" w:rsidRDefault="00000000" w:rsidP="00650273">
      <w:pPr>
        <w:jc w:val="center"/>
        <w:rPr>
          <w:b/>
          <w:bCs/>
          <w:sz w:val="28"/>
          <w:szCs w:val="28"/>
        </w:rPr>
      </w:pPr>
      <w:r>
        <w:rPr>
          <w:b/>
          <w:bCs/>
          <w:sz w:val="28"/>
          <w:szCs w:val="28"/>
        </w:rPr>
        <w:t>Gestion finance TSTMG – cours en distanciel mercredi 14 octobre 2026</w:t>
      </w:r>
    </w:p>
    <w:p w:rsidR="00650273" w:rsidRDefault="00650273" w:rsidP="00650273">
      <w:pPr>
        <w:jc w:val="cente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Pr>
        <w:tc>
          <w:tcPr>
            <w:tcW w:w="9906" w:type="dxa"/>
            <w:tcBorders>
              <w:top w:val="single" w:sz="8" w:space="0" w:color="000000"/>
              <w:left w:val="single" w:sz="8" w:space="0" w:color="000000"/>
              <w:bottom w:val="single" w:sz="8" w:space="0" w:color="000000"/>
              <w:right w:val="single" w:sz="8" w:space="0" w:color="000000"/>
            </w:tcBorders>
            <w:tcMar>
              <w:top w:w="100" w:type="dxa"/>
              <w:left w:w="160" w:type="dxa"/>
              <w:bottom w:w="100" w:type="dxa"/>
              <w:right w:w="160" w:type="dxa"/>
            </w:tcMar>
          </w:tcPr>
          <w:p w:rsidR="000B2C23" w:rsidRDefault="00000000" w:rsidP="00650273">
            <w:pPr>
              <w:jc w:val="center"/>
            </w:pPr>
            <w:r>
              <w:rPr>
                <w:b/>
                <w:bCs/>
              </w:rPr>
              <w:t>Prenez connaissance des documents suivants consacrés à la présentation du bilan et du compte de résultat et répondez aux questions ou aux activités proposées</w:t>
            </w:r>
          </w:p>
        </w:tc>
      </w:tr>
    </w:tbl>
    <w:p w:rsidR="000B2C23" w:rsidRDefault="00000000" w:rsidP="00650273">
      <w:pPr>
        <w:spacing w:before="120"/>
      </w:pPr>
      <w:r>
        <w:rPr>
          <w:b/>
          <w:bCs/>
        </w:rPr>
        <w:t>Nom</w:t>
      </w:r>
      <w:r w:rsidR="00650273">
        <w:rPr>
          <w:b/>
          <w:bCs/>
        </w:rPr>
        <w:t> :</w:t>
      </w:r>
      <w:r w:rsidR="00650273">
        <w:rPr>
          <w:b/>
          <w:bCs/>
        </w:rPr>
        <w:fldChar w:fldCharType="begin">
          <w:ffData>
            <w:name w:val="Texte1"/>
            <w:enabled/>
            <w:calcOnExit w:val="0"/>
            <w:textInput/>
          </w:ffData>
        </w:fldChar>
      </w:r>
      <w:bookmarkStart w:id="0" w:name="Texte1"/>
      <w:r w:rsidR="00650273">
        <w:rPr>
          <w:b/>
          <w:bCs/>
        </w:rPr>
        <w:instrText xml:space="preserve"> FORMTEXT </w:instrText>
      </w:r>
      <w:r w:rsidR="00650273">
        <w:rPr>
          <w:b/>
          <w:bCs/>
        </w:rPr>
      </w:r>
      <w:r w:rsidR="00650273">
        <w:rPr>
          <w:b/>
          <w:bCs/>
        </w:rPr>
        <w:fldChar w:fldCharType="separate"/>
      </w:r>
      <w:r w:rsidR="00650273">
        <w:rPr>
          <w:b/>
          <w:bCs/>
          <w:noProof/>
        </w:rPr>
        <w:t> </w:t>
      </w:r>
      <w:r w:rsidR="00650273">
        <w:rPr>
          <w:b/>
          <w:bCs/>
          <w:noProof/>
        </w:rPr>
        <w:t> </w:t>
      </w:r>
      <w:r w:rsidR="00650273">
        <w:rPr>
          <w:b/>
          <w:bCs/>
          <w:noProof/>
        </w:rPr>
        <w:t> </w:t>
      </w:r>
      <w:r w:rsidR="00650273">
        <w:rPr>
          <w:b/>
          <w:bCs/>
          <w:noProof/>
        </w:rPr>
        <w:t> </w:t>
      </w:r>
      <w:r w:rsidR="00650273">
        <w:rPr>
          <w:b/>
          <w:bCs/>
          <w:noProof/>
        </w:rPr>
        <w:t> </w:t>
      </w:r>
      <w:r w:rsidR="00650273">
        <w:rPr>
          <w:b/>
          <w:bCs/>
        </w:rPr>
        <w:fldChar w:fldCharType="end"/>
      </w:r>
      <w:bookmarkEnd w:id="0"/>
      <w:r>
        <w:t xml:space="preserve">   </w:t>
      </w:r>
      <w:r>
        <w:rPr>
          <w:b/>
          <w:bCs/>
        </w:rPr>
        <w:t>Prénom :</w:t>
      </w:r>
      <w:r>
        <w:t xml:space="preserve"> </w:t>
      </w:r>
      <w:r w:rsidR="00650273">
        <w:rPr>
          <w:u w:val="single"/>
          <w:shd w:val="clear" w:color="auto" w:fill="FFF6D6"/>
        </w:rPr>
        <w:fldChar w:fldCharType="begin">
          <w:ffData>
            <w:name w:val="Texte2"/>
            <w:enabled/>
            <w:calcOnExit w:val="0"/>
            <w:textInput/>
          </w:ffData>
        </w:fldChar>
      </w:r>
      <w:bookmarkStart w:id="1" w:name="Texte2"/>
      <w:r w:rsidR="00650273">
        <w:rPr>
          <w:u w:val="single"/>
          <w:shd w:val="clear" w:color="auto" w:fill="FFF6D6"/>
        </w:rPr>
        <w:instrText xml:space="preserve"> FORMTEXT </w:instrText>
      </w:r>
      <w:r w:rsidR="00650273">
        <w:rPr>
          <w:u w:val="single"/>
          <w:shd w:val="clear" w:color="auto" w:fill="FFF6D6"/>
        </w:rPr>
      </w:r>
      <w:r w:rsidR="00650273">
        <w:rPr>
          <w:u w:val="single"/>
          <w:shd w:val="clear" w:color="auto" w:fill="FFF6D6"/>
        </w:rPr>
        <w:fldChar w:fldCharType="separate"/>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u w:val="single"/>
          <w:shd w:val="clear" w:color="auto" w:fill="FFF6D6"/>
        </w:rPr>
        <w:fldChar w:fldCharType="end"/>
      </w:r>
      <w:bookmarkEnd w:id="1"/>
      <w:r>
        <w:t xml:space="preserve">   </w:t>
      </w:r>
    </w:p>
    <w:p w:rsidR="00650273" w:rsidRDefault="00650273" w:rsidP="00650273">
      <w:pPr>
        <w:rPr>
          <w:i/>
          <w:iCs/>
          <w:color w:val="666666"/>
          <w:sz w:val="18"/>
          <w:szCs w:val="18"/>
        </w:rPr>
      </w:pPr>
    </w:p>
    <w:p w:rsidR="000B2C23" w:rsidRPr="00650273" w:rsidRDefault="00000000" w:rsidP="00650273">
      <w:pPr>
        <w:rPr>
          <w:b/>
          <w:bCs/>
          <w:sz w:val="32"/>
          <w:szCs w:val="32"/>
        </w:rPr>
      </w:pPr>
      <w:r w:rsidRPr="00650273">
        <w:rPr>
          <w:b/>
          <w:bCs/>
          <w:i/>
          <w:iCs/>
          <w:color w:val="666666"/>
        </w:rPr>
        <w:t>Cliquez dans les zones jaunes (ou à côté des flèches ➤) pour répondre directement dans le document.</w:t>
      </w:r>
    </w:p>
    <w:p w:rsidR="000B2C23" w:rsidRDefault="00000000" w:rsidP="00650273">
      <w:pPr>
        <w:pStyle w:val="Titre1"/>
        <w:keepNext/>
        <w:spacing w:after="0"/>
      </w:pPr>
      <w:r>
        <w:t>I.   INTRODUCTION A LA COMPTABILITÉ</w:t>
      </w:r>
    </w:p>
    <w:p w:rsidR="000B2C23" w:rsidRDefault="00000000" w:rsidP="00650273">
      <w:pPr>
        <w:pStyle w:val="Titre2"/>
        <w:keepNext/>
        <w:spacing w:after="0"/>
      </w:pPr>
      <w:r>
        <w:rPr>
          <w:color w:val="FFFFFF"/>
          <w:sz w:val="30"/>
          <w:szCs w:val="30"/>
          <w:shd w:val="clear" w:color="auto" w:fill="1F8A80"/>
        </w:rPr>
        <w:t> 1 </w:t>
      </w:r>
      <w:r>
        <w:t xml:space="preserve">  Connaître la notion de patrimoine pour comprendre à quoi sert la comptabilité</w:t>
      </w:r>
    </w:p>
    <w:p w:rsidR="000B2C23" w:rsidRDefault="00000000" w:rsidP="00650273">
      <w:pPr>
        <w:pStyle w:val="Titre3"/>
        <w:keepNext/>
        <w:pBdr>
          <w:bottom w:val="single" w:sz="8" w:space="2" w:color="A9D3CE"/>
        </w:pBdr>
        <w:spacing w:after="0"/>
      </w:pPr>
      <w:r>
        <w:t>1.1.  Qu’est-ce que le patrimoine ?</w:t>
      </w:r>
    </w:p>
    <w:p w:rsidR="000B2C23" w:rsidRDefault="00000000" w:rsidP="00650273">
      <w:r>
        <w:t>Le patrimoine réel d’une personne ou sa « fortune » correspond à la valeur des biens qu’elle possède moins ses dettes. Il peut avoir pour origine un héritage, par exemple, ou plus simplement les économies réalisées par la personne qui le détient.</w:t>
      </w:r>
    </w:p>
    <w:tbl>
      <w:tblPr>
        <w:tblW w:w="6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0"/>
      </w:tblGrid>
      <w:tr w:rsidR="000B2C23">
        <w:tblPrEx>
          <w:tblCellMar>
            <w:top w:w="0" w:type="dxa"/>
            <w:bottom w:w="0" w:type="dxa"/>
          </w:tblCellMar>
        </w:tblPrEx>
        <w:trPr>
          <w:cantSplit/>
          <w:jc w:val="center"/>
        </w:trPr>
        <w:tc>
          <w:tcPr>
            <w:tcW w:w="6200" w:type="dxa"/>
            <w:tcBorders>
              <w:top w:val="single" w:sz="8" w:space="0" w:color="1F8A80"/>
              <w:left w:val="single" w:sz="8" w:space="0" w:color="1F8A80"/>
              <w:bottom w:val="single" w:sz="8" w:space="0" w:color="1F8A80"/>
              <w:right w:val="single" w:sz="8" w:space="0" w:color="1F8A80"/>
            </w:tcBorders>
            <w:tcMar>
              <w:top w:w="100" w:type="dxa"/>
              <w:left w:w="160" w:type="dxa"/>
              <w:bottom w:w="100" w:type="dxa"/>
              <w:right w:w="160" w:type="dxa"/>
            </w:tcMar>
          </w:tcPr>
          <w:p w:rsidR="000B2C23" w:rsidRDefault="00000000" w:rsidP="00650273">
            <w:pPr>
              <w:jc w:val="center"/>
            </w:pPr>
            <w:r>
              <w:rPr>
                <w:b/>
                <w:bCs/>
                <w:i/>
                <w:iCs/>
                <w:color w:val="1F8A80"/>
              </w:rPr>
              <w:t>Patrimoine = Valeur des biens possédés – Dettes</w:t>
            </w:r>
          </w:p>
        </w:tc>
      </w:tr>
    </w:tbl>
    <w:p w:rsidR="000B2C23" w:rsidRDefault="000B2C23" w:rsidP="00650273"/>
    <w:p w:rsidR="000B2C23" w:rsidRDefault="00000000" w:rsidP="00650273">
      <w:r>
        <w:t>Prenons l’exemple de Monsieur Dupont. Au 1er janvier, sa situation financière est la suivante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53"/>
        <w:gridCol w:w="4953"/>
      </w:tblGrid>
      <w:tr w:rsidR="000B2C23">
        <w:tblPrEx>
          <w:tblCellMar>
            <w:top w:w="0" w:type="dxa"/>
            <w:bottom w:w="0" w:type="dxa"/>
          </w:tblCellMar>
        </w:tblPrEx>
        <w:tc>
          <w:tcPr>
            <w:tcW w:w="4953"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0B2C23" w:rsidRDefault="00000000" w:rsidP="00650273">
            <w:pPr>
              <w:jc w:val="center"/>
            </w:pPr>
            <w:r>
              <w:rPr>
                <w:b/>
                <w:bCs/>
              </w:rPr>
              <w:t>Il possède des biens…</w:t>
            </w:r>
          </w:p>
          <w:p w:rsidR="000B2C23" w:rsidRDefault="00000000" w:rsidP="00650273">
            <w:pPr>
              <w:pStyle w:val="Paragraphedeliste"/>
              <w:numPr>
                <w:ilvl w:val="0"/>
                <w:numId w:val="2"/>
              </w:numPr>
            </w:pPr>
            <w:r>
              <w:t>Un appartement d’une valeur de 180 000 €,</w:t>
            </w:r>
          </w:p>
          <w:p w:rsidR="000B2C23" w:rsidRDefault="00000000" w:rsidP="00650273">
            <w:pPr>
              <w:pStyle w:val="Paragraphedeliste"/>
              <w:numPr>
                <w:ilvl w:val="0"/>
                <w:numId w:val="2"/>
              </w:numPr>
            </w:pPr>
            <w:r>
              <w:t>Du mobilier qu’il pourrait vendre 12 000 €,</w:t>
            </w:r>
          </w:p>
          <w:p w:rsidR="000B2C23" w:rsidRDefault="00000000" w:rsidP="00650273">
            <w:pPr>
              <w:pStyle w:val="Paragraphedeliste"/>
              <w:numPr>
                <w:ilvl w:val="0"/>
                <w:numId w:val="2"/>
              </w:numPr>
            </w:pPr>
            <w:r>
              <w:t>Une voiture qui vaut 6 800 €,</w:t>
            </w:r>
          </w:p>
          <w:p w:rsidR="000B2C23" w:rsidRDefault="00000000" w:rsidP="00650273">
            <w:pPr>
              <w:pStyle w:val="Paragraphedeliste"/>
              <w:numPr>
                <w:ilvl w:val="0"/>
                <w:numId w:val="2"/>
              </w:numPr>
            </w:pPr>
            <w:r>
              <w:t>Un livret A à la Caisse d’Épargne sur lequel il a déposé 4 500 €,</w:t>
            </w:r>
          </w:p>
          <w:p w:rsidR="000B2C23" w:rsidRDefault="00000000" w:rsidP="00650273">
            <w:pPr>
              <w:pStyle w:val="Paragraphedeliste"/>
              <w:numPr>
                <w:ilvl w:val="0"/>
                <w:numId w:val="2"/>
              </w:numPr>
            </w:pPr>
            <w:r>
              <w:t>De l’argent sur son compte en banque pour 1 800 €,</w:t>
            </w:r>
          </w:p>
          <w:p w:rsidR="000B2C23" w:rsidRDefault="00000000" w:rsidP="00650273">
            <w:pPr>
              <w:pStyle w:val="Paragraphedeliste"/>
              <w:numPr>
                <w:ilvl w:val="0"/>
                <w:numId w:val="2"/>
              </w:numPr>
            </w:pPr>
            <w:r>
              <w:t>De l’argent liquide (billets + pièces) pour 127 €.</w:t>
            </w:r>
          </w:p>
        </w:tc>
        <w:tc>
          <w:tcPr>
            <w:tcW w:w="4953"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0B2C23" w:rsidRDefault="00000000" w:rsidP="00650273">
            <w:pPr>
              <w:jc w:val="center"/>
            </w:pPr>
            <w:r>
              <w:rPr>
                <w:b/>
                <w:bCs/>
              </w:rPr>
              <w:t>Il a des dettes…</w:t>
            </w:r>
          </w:p>
          <w:p w:rsidR="000B2C23" w:rsidRDefault="00000000" w:rsidP="00650273">
            <w:pPr>
              <w:pStyle w:val="Paragraphedeliste"/>
              <w:numPr>
                <w:ilvl w:val="0"/>
                <w:numId w:val="2"/>
              </w:numPr>
            </w:pPr>
            <w:r>
              <w:t>Il doit 35 600 € à la banque sur l’emprunt qu’il avait contracté pour acheter sa maison,</w:t>
            </w:r>
          </w:p>
          <w:p w:rsidR="000B2C23" w:rsidRDefault="00000000" w:rsidP="00650273">
            <w:pPr>
              <w:pStyle w:val="Paragraphedeliste"/>
              <w:numPr>
                <w:ilvl w:val="0"/>
                <w:numId w:val="2"/>
              </w:numPr>
            </w:pPr>
            <w:r>
              <w:t>Il doit également rembourser encore 3 400 € sur le crédit qu’il avait fait pour acheter sa voiture.</w:t>
            </w:r>
          </w:p>
        </w:tc>
      </w:tr>
    </w:tbl>
    <w:p w:rsidR="000B2C23" w:rsidRDefault="00000000" w:rsidP="00650273">
      <w:pPr>
        <w:keepNext/>
        <w:spacing w:before="160"/>
      </w:pPr>
      <w:proofErr w:type="gramStart"/>
      <w:r>
        <w:rPr>
          <w:color w:val="7FBFB8"/>
          <w:sz w:val="26"/>
          <w:szCs w:val="26"/>
        </w:rPr>
        <w:t xml:space="preserve">➡  </w:t>
      </w:r>
      <w:r>
        <w:rPr>
          <w:b/>
          <w:bCs/>
          <w:color w:val="1B5E57"/>
        </w:rPr>
        <w:t>Situation</w:t>
      </w:r>
      <w:proofErr w:type="gramEnd"/>
      <w:r>
        <w:rPr>
          <w:b/>
          <w:bCs/>
          <w:color w:val="1B5E57"/>
        </w:rPr>
        <w:t xml:space="preserve"> financière de Monsieur Dupont au 1er janvier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1200"/>
        <w:gridCol w:w="3606"/>
        <w:gridCol w:w="1200"/>
      </w:tblGrid>
      <w:tr w:rsidR="000B2C23">
        <w:tblPrEx>
          <w:tblCellMar>
            <w:top w:w="0" w:type="dxa"/>
            <w:bottom w:w="0" w:type="dxa"/>
          </w:tblCellMar>
        </w:tblPrEx>
        <w:trPr>
          <w:cantSplit/>
          <w:trHeight w:val="420"/>
        </w:trPr>
        <w:tc>
          <w:tcPr>
            <w:tcW w:w="39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Biens possédés par Monsieur Dupont</w:t>
            </w:r>
          </w:p>
        </w:tc>
        <w:tc>
          <w:tcPr>
            <w:tcW w:w="12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6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Sources de financement correspondantes</w:t>
            </w:r>
          </w:p>
        </w:tc>
        <w:tc>
          <w:tcPr>
            <w:tcW w:w="12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3"/>
                  <w:enabled/>
                  <w:calcOnExit w:val="0"/>
                  <w:textInput/>
                </w:ffData>
              </w:fldChar>
            </w:r>
            <w:bookmarkStart w:id="2" w:name="Texte3"/>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2"/>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1"/>
                  <w:enabled/>
                  <w:calcOnExit w:val="0"/>
                  <w:textInput/>
                </w:ffData>
              </w:fldChar>
            </w:r>
            <w:bookmarkStart w:id="3" w:name="Texte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Patrimoine (financement personnel)</w:t>
            </w:r>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0"/>
                  <w:enabled/>
                  <w:calcOnExit w:val="0"/>
                  <w:textInput/>
                </w:ffData>
              </w:fldChar>
            </w:r>
            <w:bookmarkStart w:id="4" w:name="Texte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4"/>
                  <w:enabled/>
                  <w:calcOnExit w:val="0"/>
                  <w:textInput/>
                </w:ffData>
              </w:fldChar>
            </w:r>
            <w:bookmarkStart w:id="5" w:name="Texte4"/>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5"/>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2"/>
                  <w:enabled/>
                  <w:calcOnExit w:val="0"/>
                  <w:textInput/>
                </w:ffData>
              </w:fldChar>
            </w:r>
            <w:bookmarkStart w:id="6" w:name="Texte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Dettes (financement extérieur)</w:t>
            </w:r>
          </w:p>
        </w:tc>
        <w:tc>
          <w:tcPr>
            <w:tcW w:w="1200" w:type="dxa"/>
            <w:tcBorders>
              <w:top w:val="single" w:sz="4" w:space="0" w:color="8FBFBA"/>
              <w:left w:val="single" w:sz="4" w:space="0" w:color="8FBFBA"/>
              <w:bottom w:val="single" w:sz="4" w:space="0" w:color="8FBFBA"/>
              <w:right w:val="single" w:sz="4" w:space="0" w:color="8FBFBA"/>
            </w:tcBorders>
            <w:shd w:val="clear" w:color="auto" w:fill="EEEEEE"/>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5"/>
                  <w:enabled/>
                  <w:calcOnExit w:val="0"/>
                  <w:textInput/>
                </w:ffData>
              </w:fldChar>
            </w:r>
            <w:bookmarkStart w:id="7" w:name="Texte5"/>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7"/>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3"/>
                  <w:enabled/>
                  <w:calcOnExit w:val="0"/>
                  <w:textInput/>
                </w:ffData>
              </w:fldChar>
            </w:r>
            <w:bookmarkStart w:id="8" w:name="Texte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36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w:t>
            </w:r>
            <w:r w:rsidR="00650273">
              <w:fldChar w:fldCharType="begin">
                <w:ffData>
                  <w:name w:val="Texte17"/>
                  <w:enabled/>
                  <w:calcOnExit w:val="0"/>
                  <w:textInput/>
                </w:ffData>
              </w:fldChar>
            </w:r>
            <w:bookmarkStart w:id="9" w:name="Texte17"/>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9"/>
            <w:r>
              <w:t xml:space="preserve"> </w:t>
            </w:r>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0"/>
                  <w:enabled/>
                  <w:calcOnExit w:val="0"/>
                  <w:textInput/>
                </w:ffData>
              </w:fldChar>
            </w:r>
            <w:bookmarkStart w:id="10" w:name="Texte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6"/>
                  <w:enabled/>
                  <w:calcOnExit w:val="0"/>
                  <w:textInput/>
                </w:ffData>
              </w:fldChar>
            </w:r>
            <w:bookmarkStart w:id="11" w:name="Texte6"/>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11"/>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4"/>
                  <w:enabled/>
                  <w:calcOnExit w:val="0"/>
                  <w:textInput/>
                </w:ffData>
              </w:fldChar>
            </w:r>
            <w:bookmarkStart w:id="12" w:name="Texte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c>
          <w:tcPr>
            <w:tcW w:w="36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18"/>
                  <w:enabled/>
                  <w:calcOnExit w:val="0"/>
                  <w:textInput/>
                </w:ffData>
              </w:fldChar>
            </w:r>
            <w:bookmarkStart w:id="13" w:name="Texte18"/>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13"/>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9"/>
                  <w:enabled/>
                  <w:calcOnExit w:val="0"/>
                  <w:textInput/>
                </w:ffData>
              </w:fldChar>
            </w:r>
            <w:bookmarkStart w:id="14" w:name="Texte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7"/>
                  <w:enabled/>
                  <w:calcOnExit w:val="0"/>
                  <w:textInput/>
                </w:ffData>
              </w:fldChar>
            </w:r>
            <w:bookmarkStart w:id="15" w:name="Texte7"/>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15"/>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5"/>
                  <w:enabled/>
                  <w:calcOnExit w:val="0"/>
                  <w:textInput/>
                </w:ffData>
              </w:fldChar>
            </w:r>
            <w:bookmarkStart w:id="16" w:name="Texte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2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8"/>
                  <w:enabled/>
                  <w:calcOnExit w:val="0"/>
                  <w:textInput/>
                </w:ffData>
              </w:fldChar>
            </w:r>
            <w:bookmarkStart w:id="17" w:name="Texte8"/>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17"/>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6"/>
                  <w:enabled/>
                  <w:calcOnExit w:val="0"/>
                  <w:textInput/>
                </w:ffData>
              </w:fldChar>
            </w:r>
            <w:bookmarkStart w:id="18" w:name="Texte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2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9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9"/>
                  <w:enabled/>
                  <w:calcOnExit w:val="0"/>
                  <w:textInput/>
                </w:ffData>
              </w:fldChar>
            </w:r>
            <w:bookmarkStart w:id="19" w:name="Texte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1"/>
                  <w:enabled/>
                  <w:calcOnExit w:val="0"/>
                  <w:textInput/>
                </w:ffData>
              </w:fldChar>
            </w:r>
            <w:bookmarkStart w:id="20" w:name="Texte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bl>
    <w:p w:rsidR="000B2C23" w:rsidRDefault="000B2C23" w:rsidP="00650273"/>
    <w:p w:rsidR="000B2C23" w:rsidRDefault="00000000" w:rsidP="00650273">
      <w:pPr>
        <w:spacing w:before="80"/>
      </w:pPr>
      <w:r>
        <w:t xml:space="preserve">Au 1er janvier, le patrimoine de Monsieur Dupont est de : </w:t>
      </w:r>
      <w:r>
        <w:rPr>
          <w:u w:val="single"/>
          <w:shd w:val="clear" w:color="auto" w:fill="FFF6D6"/>
        </w:rPr>
        <w:t>    </w:t>
      </w:r>
      <w:r w:rsidR="00650273">
        <w:rPr>
          <w:u w:val="single"/>
          <w:shd w:val="clear" w:color="auto" w:fill="FFF6D6"/>
        </w:rPr>
        <w:fldChar w:fldCharType="begin">
          <w:ffData>
            <w:name w:val="Texte22"/>
            <w:enabled/>
            <w:calcOnExit w:val="0"/>
            <w:textInput/>
          </w:ffData>
        </w:fldChar>
      </w:r>
      <w:bookmarkStart w:id="21" w:name="Texte22"/>
      <w:r w:rsidR="00650273">
        <w:rPr>
          <w:u w:val="single"/>
          <w:shd w:val="clear" w:color="auto" w:fill="FFF6D6"/>
        </w:rPr>
        <w:instrText xml:space="preserve"> FORMTEXT </w:instrText>
      </w:r>
      <w:r w:rsidR="00650273">
        <w:rPr>
          <w:u w:val="single"/>
          <w:shd w:val="clear" w:color="auto" w:fill="FFF6D6"/>
        </w:rPr>
      </w:r>
      <w:r w:rsidR="00650273">
        <w:rPr>
          <w:u w:val="single"/>
          <w:shd w:val="clear" w:color="auto" w:fill="FFF6D6"/>
        </w:rPr>
        <w:fldChar w:fldCharType="separate"/>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u w:val="single"/>
          <w:shd w:val="clear" w:color="auto" w:fill="FFF6D6"/>
        </w:rPr>
        <w:fldChar w:fldCharType="end"/>
      </w:r>
      <w:bookmarkEnd w:id="21"/>
      <w:r>
        <w:rPr>
          <w:u w:val="single"/>
          <w:shd w:val="clear" w:color="auto" w:fill="FFF6D6"/>
        </w:rPr>
        <w:t>     ​</w:t>
      </w:r>
      <w:r>
        <w:t xml:space="preserve"> – </w:t>
      </w:r>
      <w:r>
        <w:rPr>
          <w:u w:val="single"/>
          <w:shd w:val="clear" w:color="auto" w:fill="FFF6D6"/>
        </w:rPr>
        <w:t>   </w:t>
      </w:r>
      <w:r w:rsidR="00650273">
        <w:rPr>
          <w:u w:val="single"/>
          <w:shd w:val="clear" w:color="auto" w:fill="FFF6D6"/>
        </w:rPr>
        <w:fldChar w:fldCharType="begin">
          <w:ffData>
            <w:name w:val="Texte23"/>
            <w:enabled/>
            <w:calcOnExit w:val="0"/>
            <w:textInput/>
          </w:ffData>
        </w:fldChar>
      </w:r>
      <w:bookmarkStart w:id="22" w:name="Texte23"/>
      <w:r w:rsidR="00650273">
        <w:rPr>
          <w:u w:val="single"/>
          <w:shd w:val="clear" w:color="auto" w:fill="FFF6D6"/>
        </w:rPr>
        <w:instrText xml:space="preserve"> FORMTEXT </w:instrText>
      </w:r>
      <w:r w:rsidR="00650273">
        <w:rPr>
          <w:u w:val="single"/>
          <w:shd w:val="clear" w:color="auto" w:fill="FFF6D6"/>
        </w:rPr>
      </w:r>
      <w:r w:rsidR="00650273">
        <w:rPr>
          <w:u w:val="single"/>
          <w:shd w:val="clear" w:color="auto" w:fill="FFF6D6"/>
        </w:rPr>
        <w:fldChar w:fldCharType="separate"/>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u w:val="single"/>
          <w:shd w:val="clear" w:color="auto" w:fill="FFF6D6"/>
        </w:rPr>
        <w:fldChar w:fldCharType="end"/>
      </w:r>
      <w:bookmarkEnd w:id="22"/>
      <w:r>
        <w:rPr>
          <w:u w:val="single"/>
          <w:shd w:val="clear" w:color="auto" w:fill="FFF6D6"/>
        </w:rPr>
        <w:t>   ​</w:t>
      </w:r>
      <w:r>
        <w:t xml:space="preserve"> = </w:t>
      </w:r>
      <w:r>
        <w:rPr>
          <w:u w:val="single"/>
          <w:shd w:val="clear" w:color="auto" w:fill="FFF6D6"/>
        </w:rPr>
        <w:t>    </w:t>
      </w:r>
      <w:r w:rsidR="00650273">
        <w:rPr>
          <w:u w:val="single"/>
          <w:shd w:val="clear" w:color="auto" w:fill="FFF6D6"/>
        </w:rPr>
        <w:fldChar w:fldCharType="begin">
          <w:ffData>
            <w:name w:val="Texte24"/>
            <w:enabled/>
            <w:calcOnExit w:val="0"/>
            <w:textInput/>
          </w:ffData>
        </w:fldChar>
      </w:r>
      <w:bookmarkStart w:id="23" w:name="Texte24"/>
      <w:r w:rsidR="00650273">
        <w:rPr>
          <w:u w:val="single"/>
          <w:shd w:val="clear" w:color="auto" w:fill="FFF6D6"/>
        </w:rPr>
        <w:instrText xml:space="preserve"> FORMTEXT </w:instrText>
      </w:r>
      <w:r w:rsidR="00650273">
        <w:rPr>
          <w:u w:val="single"/>
          <w:shd w:val="clear" w:color="auto" w:fill="FFF6D6"/>
        </w:rPr>
      </w:r>
      <w:r w:rsidR="00650273">
        <w:rPr>
          <w:u w:val="single"/>
          <w:shd w:val="clear" w:color="auto" w:fill="FFF6D6"/>
        </w:rPr>
        <w:fldChar w:fldCharType="separate"/>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u w:val="single"/>
          <w:shd w:val="clear" w:color="auto" w:fill="FFF6D6"/>
        </w:rPr>
        <w:fldChar w:fldCharType="end"/>
      </w:r>
      <w:bookmarkEnd w:id="23"/>
      <w:r>
        <w:rPr>
          <w:u w:val="single"/>
          <w:shd w:val="clear" w:color="auto" w:fill="FFF6D6"/>
        </w:rPr>
        <w:t>   ​</w:t>
      </w:r>
      <w:r>
        <w:t xml:space="preserve"> </w:t>
      </w:r>
    </w:p>
    <w:p w:rsidR="000B2C23" w:rsidRDefault="00000000" w:rsidP="00650273">
      <w:pPr>
        <w:pStyle w:val="Titre3"/>
        <w:keepNext/>
        <w:pageBreakBefore/>
        <w:pBdr>
          <w:bottom w:val="single" w:sz="8" w:space="2" w:color="A9D3CE"/>
        </w:pBdr>
        <w:spacing w:after="0"/>
      </w:pPr>
      <w:r>
        <w:lastRenderedPageBreak/>
        <w:t>1.2.  L’évolution du patrimoine</w:t>
      </w:r>
    </w:p>
    <w:p w:rsidR="000B2C23" w:rsidRDefault="00000000" w:rsidP="00650273">
      <w:r>
        <w:t>Toutes les opérations à caractère financier réalisées par Monsieur Dupont modifient son patrimoine. Selon les cas, elles peuvent en modifier la composition ou en modifier la valeur.</w:t>
      </w:r>
    </w:p>
    <w:p w:rsidR="000B2C23" w:rsidRDefault="00000000" w:rsidP="00650273">
      <w:pPr>
        <w:pStyle w:val="Titre4"/>
        <w:keepNext/>
        <w:spacing w:after="0"/>
      </w:pPr>
      <w:r>
        <w:t>1.2.1.  L’évolution de la composition du patrimoine</w:t>
      </w:r>
    </w:p>
    <w:p w:rsidR="000B2C23" w:rsidRDefault="00000000" w:rsidP="00650273">
      <w:pPr>
        <w:keepNext/>
      </w:pPr>
      <w:r>
        <w:t>Imaginons que le 2 janvier, Monsieur Dupont réalise les opérations suivantes :</w:t>
      </w:r>
    </w:p>
    <w:p w:rsidR="000B2C23" w:rsidRDefault="00000000" w:rsidP="00650273">
      <w:pPr>
        <w:pStyle w:val="Paragraphedeliste"/>
        <w:numPr>
          <w:ilvl w:val="0"/>
          <w:numId w:val="2"/>
        </w:numPr>
      </w:pPr>
      <w:r>
        <w:t>Il rembourse 500 € d’emprunt à la banque et 150 € sur son crédit (ces sommes sont prélevées sur son compte en banque).</w:t>
      </w:r>
    </w:p>
    <w:p w:rsidR="000B2C23" w:rsidRDefault="00000000" w:rsidP="00650273">
      <w:pPr>
        <w:pStyle w:val="Paragraphedeliste"/>
        <w:numPr>
          <w:ilvl w:val="0"/>
          <w:numId w:val="2"/>
        </w:numPr>
      </w:pPr>
      <w:r>
        <w:t>Il vire 300 € de son compte en banque sur son livret A.</w:t>
      </w:r>
    </w:p>
    <w:p w:rsidR="000B2C23" w:rsidRDefault="00000000" w:rsidP="00650273">
      <w:pPr>
        <w:pStyle w:val="Paragraphedeliste"/>
        <w:numPr>
          <w:ilvl w:val="0"/>
          <w:numId w:val="2"/>
        </w:numPr>
      </w:pPr>
      <w:r>
        <w:t>Il retire 250 € d’argent liquide au distributeur</w:t>
      </w:r>
    </w:p>
    <w:p w:rsidR="000B2C23" w:rsidRDefault="00000000" w:rsidP="00650273">
      <w:pPr>
        <w:keepNext/>
        <w:spacing w:before="160"/>
      </w:pPr>
      <w:proofErr w:type="gramStart"/>
      <w:r>
        <w:rPr>
          <w:color w:val="7FBFB8"/>
          <w:sz w:val="26"/>
          <w:szCs w:val="26"/>
        </w:rPr>
        <w:t xml:space="preserve">➡  </w:t>
      </w:r>
      <w:r>
        <w:rPr>
          <w:b/>
          <w:bCs/>
          <w:color w:val="1B5E57"/>
        </w:rPr>
        <w:t>Situation</w:t>
      </w:r>
      <w:proofErr w:type="gramEnd"/>
      <w:r>
        <w:rPr>
          <w:b/>
          <w:bCs/>
          <w:color w:val="1B5E57"/>
        </w:rPr>
        <w:t xml:space="preserve"> financière de Monsieur Dupont après les différentes opérations.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1200"/>
        <w:gridCol w:w="3606"/>
        <w:gridCol w:w="1200"/>
      </w:tblGrid>
      <w:tr w:rsidR="000B2C23">
        <w:tblPrEx>
          <w:tblCellMar>
            <w:top w:w="0" w:type="dxa"/>
            <w:bottom w:w="0" w:type="dxa"/>
          </w:tblCellMar>
        </w:tblPrEx>
        <w:trPr>
          <w:cantSplit/>
          <w:trHeight w:val="420"/>
        </w:trPr>
        <w:tc>
          <w:tcPr>
            <w:tcW w:w="39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Biens possédés par Monsieur Dupont</w:t>
            </w:r>
          </w:p>
        </w:tc>
        <w:tc>
          <w:tcPr>
            <w:tcW w:w="12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6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Sources de financement correspondantes</w:t>
            </w:r>
          </w:p>
        </w:tc>
        <w:tc>
          <w:tcPr>
            <w:tcW w:w="12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25"/>
                  <w:enabled/>
                  <w:calcOnExit w:val="0"/>
                  <w:textInput/>
                </w:ffData>
              </w:fldChar>
            </w:r>
            <w:bookmarkStart w:id="24" w:name="Texte25"/>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24"/>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6"/>
                  <w:enabled/>
                  <w:calcOnExit w:val="0"/>
                  <w:textInput/>
                </w:ffData>
              </w:fldChar>
            </w:r>
            <w:bookmarkStart w:id="25" w:name="Texte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Patrimoine (financement personnel)</w:t>
            </w:r>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9"/>
                  <w:enabled/>
                  <w:calcOnExit w:val="0"/>
                  <w:textInput/>
                </w:ffData>
              </w:fldChar>
            </w:r>
            <w:bookmarkStart w:id="26" w:name="Texte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26"/>
                  <w:enabled/>
                  <w:calcOnExit w:val="0"/>
                  <w:textInput/>
                </w:ffData>
              </w:fldChar>
            </w:r>
            <w:bookmarkStart w:id="27" w:name="Texte26"/>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27"/>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5"/>
                  <w:enabled/>
                  <w:calcOnExit w:val="0"/>
                  <w:textInput/>
                </w:ffData>
              </w:fldChar>
            </w:r>
            <w:bookmarkStart w:id="28" w:name="Texte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Dettes (financement extérieur)</w:t>
            </w:r>
          </w:p>
        </w:tc>
        <w:tc>
          <w:tcPr>
            <w:tcW w:w="1200" w:type="dxa"/>
            <w:tcBorders>
              <w:top w:val="single" w:sz="4" w:space="0" w:color="8FBFBA"/>
              <w:left w:val="single" w:sz="4" w:space="0" w:color="8FBFBA"/>
              <w:bottom w:val="single" w:sz="4" w:space="0" w:color="8FBFBA"/>
              <w:right w:val="single" w:sz="4" w:space="0" w:color="8FBFBA"/>
            </w:tcBorders>
            <w:shd w:val="clear" w:color="auto" w:fill="EEEEEE"/>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27"/>
                  <w:enabled/>
                  <w:calcOnExit w:val="0"/>
                  <w:textInput/>
                </w:ffData>
              </w:fldChar>
            </w:r>
            <w:bookmarkStart w:id="29" w:name="Texte27"/>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29"/>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4"/>
                  <w:enabled/>
                  <w:calcOnExit w:val="0"/>
                  <w:textInput/>
                </w:ffData>
              </w:fldChar>
            </w:r>
            <w:bookmarkStart w:id="30" w:name="Texte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c>
          <w:tcPr>
            <w:tcW w:w="36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42"/>
                  <w:enabled/>
                  <w:calcOnExit w:val="0"/>
                  <w:textInput/>
                </w:ffData>
              </w:fldChar>
            </w:r>
            <w:bookmarkStart w:id="31" w:name="Texte42"/>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31"/>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40"/>
                  <w:enabled/>
                  <w:calcOnExit w:val="0"/>
                  <w:textInput/>
                </w:ffData>
              </w:fldChar>
            </w:r>
            <w:bookmarkStart w:id="32" w:name="Texte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28"/>
                  <w:enabled/>
                  <w:calcOnExit w:val="0"/>
                  <w:textInput/>
                </w:ffData>
              </w:fldChar>
            </w:r>
            <w:bookmarkStart w:id="33" w:name="Texte28"/>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33"/>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3"/>
                  <w:enabled/>
                  <w:calcOnExit w:val="0"/>
                  <w:textInput/>
                </w:ffData>
              </w:fldChar>
            </w:r>
            <w:bookmarkStart w:id="34" w:name="Texte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36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43"/>
                  <w:enabled/>
                  <w:calcOnExit w:val="0"/>
                  <w:textInput/>
                </w:ffData>
              </w:fldChar>
            </w:r>
            <w:bookmarkStart w:id="35" w:name="Texte43"/>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35"/>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41"/>
                  <w:enabled/>
                  <w:calcOnExit w:val="0"/>
                  <w:textInput/>
                </w:ffData>
              </w:fldChar>
            </w:r>
            <w:bookmarkStart w:id="36" w:name="Texte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29"/>
                  <w:enabled/>
                  <w:calcOnExit w:val="0"/>
                  <w:textInput/>
                </w:ffData>
              </w:fldChar>
            </w:r>
            <w:bookmarkStart w:id="37" w:name="Texte29"/>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37"/>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2"/>
                  <w:enabled/>
                  <w:calcOnExit w:val="0"/>
                  <w:textInput/>
                </w:ffData>
              </w:fldChar>
            </w:r>
            <w:bookmarkStart w:id="38" w:name="Texte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2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30"/>
                  <w:enabled/>
                  <w:calcOnExit w:val="0"/>
                  <w:textInput/>
                </w:ffData>
              </w:fldChar>
            </w:r>
            <w:bookmarkStart w:id="39" w:name="Texte30"/>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39"/>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1"/>
                  <w:enabled/>
                  <w:calcOnExit w:val="0"/>
                  <w:textInput/>
                </w:ffData>
              </w:fldChar>
            </w:r>
            <w:bookmarkStart w:id="40" w:name="Texte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2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9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7"/>
                  <w:enabled/>
                  <w:calcOnExit w:val="0"/>
                  <w:textInput/>
                </w:ffData>
              </w:fldChar>
            </w:r>
            <w:bookmarkStart w:id="41" w:name="Texte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8"/>
                  <w:enabled/>
                  <w:calcOnExit w:val="0"/>
                  <w:textInput/>
                </w:ffData>
              </w:fldChar>
            </w:r>
            <w:bookmarkStart w:id="42" w:name="Texte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bl>
    <w:p w:rsidR="000B2C23" w:rsidRDefault="000B2C23" w:rsidP="00650273"/>
    <w:p w:rsidR="000B2C23" w:rsidRDefault="00000000" w:rsidP="00650273">
      <w:pPr>
        <w:keepNext/>
      </w:pPr>
      <w:r>
        <w:rPr>
          <w:b/>
          <w:bCs/>
        </w:rPr>
        <w:t>Le patrimoine de Monsieur Dupont a-t-il évolué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80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44"/>
                  <w:enabled/>
                  <w:calcOnExit w:val="0"/>
                  <w:textInput/>
                </w:ffData>
              </w:fldChar>
            </w:r>
            <w:r>
              <w:instrText xml:space="preserve"> </w:instrText>
            </w:r>
            <w:bookmarkStart w:id="43" w:name="Texte44"/>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43"/>
          </w:p>
        </w:tc>
      </w:tr>
    </w:tbl>
    <w:p w:rsidR="000B2C23" w:rsidRDefault="000B2C23" w:rsidP="00650273"/>
    <w:p w:rsidR="000B2C23" w:rsidRDefault="00000000" w:rsidP="00650273">
      <w:pPr>
        <w:pageBreakBefore/>
      </w:pPr>
      <w:r>
        <w:rPr>
          <w:b/>
          <w:bCs/>
          <w:color w:val="1F8A80"/>
        </w:rPr>
        <w:lastRenderedPageBreak/>
        <w:t>Observations :</w:t>
      </w:r>
    </w:p>
    <w:p w:rsidR="000B2C23" w:rsidRDefault="00000000" w:rsidP="00650273">
      <w:pPr>
        <w:pStyle w:val="Paragraphedeliste"/>
        <w:numPr>
          <w:ilvl w:val="0"/>
          <w:numId w:val="3"/>
        </w:numPr>
      </w:pPr>
      <w:r>
        <w:t>La valeur du patrimoine de Monsieur Dupont n’a pas changé mais sa composition n’est plus la même.</w:t>
      </w:r>
    </w:p>
    <w:p w:rsidR="000B2C23" w:rsidRDefault="00000000" w:rsidP="00650273">
      <w:pPr>
        <w:pStyle w:val="Paragraphedeliste"/>
        <w:numPr>
          <w:ilvl w:val="0"/>
          <w:numId w:val="3"/>
        </w:numPr>
      </w:pPr>
      <w:r>
        <w:t>Toute opération modifie au moins 2 éléments du patrimoine. Ainsi, lorsque Monsieur Dupont retire de l’argent liquide au distributeur, il a moins d’argent à la banque mais il en a plus dans son portefeuille.</w:t>
      </w:r>
    </w:p>
    <w:p w:rsidR="000B2C23" w:rsidRDefault="00000000" w:rsidP="00650273">
      <w:pPr>
        <w:pStyle w:val="Titre4"/>
        <w:keepNext/>
        <w:spacing w:after="0"/>
      </w:pPr>
      <w:r>
        <w:t>1.2.2.  L’évolution de la valeur du patrimoine</w:t>
      </w:r>
    </w:p>
    <w:p w:rsidR="000B2C23" w:rsidRDefault="00000000" w:rsidP="00650273">
      <w:r>
        <w:t>Nous arrivons maintenant au 31 décembre. La situation financière de Monsieur Dupont a évolué au cours de l’année. Elle est maintenant la suivante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53"/>
        <w:gridCol w:w="4953"/>
      </w:tblGrid>
      <w:tr w:rsidR="000B2C23">
        <w:tblPrEx>
          <w:tblCellMar>
            <w:top w:w="0" w:type="dxa"/>
            <w:bottom w:w="0" w:type="dxa"/>
          </w:tblCellMar>
        </w:tblPrEx>
        <w:tc>
          <w:tcPr>
            <w:tcW w:w="4953"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0B2C23" w:rsidRDefault="00000000" w:rsidP="00650273">
            <w:pPr>
              <w:jc w:val="center"/>
            </w:pPr>
            <w:r>
              <w:rPr>
                <w:b/>
                <w:bCs/>
              </w:rPr>
              <w:t>Il possède encore :</w:t>
            </w:r>
          </w:p>
          <w:p w:rsidR="000B2C23" w:rsidRDefault="00000000" w:rsidP="00650273">
            <w:pPr>
              <w:pStyle w:val="Paragraphedeliste"/>
              <w:numPr>
                <w:ilvl w:val="0"/>
                <w:numId w:val="2"/>
              </w:numPr>
            </w:pPr>
            <w:proofErr w:type="gramStart"/>
            <w:r>
              <w:t>son</w:t>
            </w:r>
            <w:proofErr w:type="gramEnd"/>
            <w:r>
              <w:t xml:space="preserve"> appartement dont la valeur est passée à 185 000 €,</w:t>
            </w:r>
          </w:p>
          <w:p w:rsidR="000B2C23" w:rsidRDefault="00000000" w:rsidP="00650273">
            <w:pPr>
              <w:pStyle w:val="Paragraphedeliste"/>
              <w:numPr>
                <w:ilvl w:val="0"/>
                <w:numId w:val="2"/>
              </w:numPr>
            </w:pPr>
            <w:proofErr w:type="gramStart"/>
            <w:r>
              <w:t>du</w:t>
            </w:r>
            <w:proofErr w:type="gramEnd"/>
            <w:r>
              <w:t xml:space="preserve"> mobilier qui ne vaut plus que 10 000 €,</w:t>
            </w:r>
          </w:p>
          <w:p w:rsidR="000B2C23" w:rsidRDefault="00000000" w:rsidP="00650273">
            <w:pPr>
              <w:pStyle w:val="Paragraphedeliste"/>
              <w:numPr>
                <w:ilvl w:val="0"/>
                <w:numId w:val="2"/>
              </w:numPr>
            </w:pPr>
            <w:proofErr w:type="gramStart"/>
            <w:r>
              <w:t>sa</w:t>
            </w:r>
            <w:proofErr w:type="gramEnd"/>
            <w:r>
              <w:t xml:space="preserve"> voiture qui a perdu de la valeur et ne vaut plus que 5 500 € à l’argus,</w:t>
            </w:r>
          </w:p>
          <w:p w:rsidR="000B2C23" w:rsidRDefault="00000000" w:rsidP="00650273">
            <w:pPr>
              <w:pStyle w:val="Paragraphedeliste"/>
              <w:numPr>
                <w:ilvl w:val="0"/>
                <w:numId w:val="2"/>
              </w:numPr>
            </w:pPr>
            <w:proofErr w:type="gramStart"/>
            <w:r>
              <w:t>un</w:t>
            </w:r>
            <w:proofErr w:type="gramEnd"/>
            <w:r>
              <w:t xml:space="preserve"> livret A à la Caisse d’Épargne sur lequel il a maintenant 6 500 €,</w:t>
            </w:r>
          </w:p>
          <w:p w:rsidR="000B2C23" w:rsidRDefault="00000000" w:rsidP="00650273">
            <w:pPr>
              <w:pStyle w:val="Paragraphedeliste"/>
              <w:numPr>
                <w:ilvl w:val="0"/>
                <w:numId w:val="2"/>
              </w:numPr>
            </w:pPr>
            <w:proofErr w:type="gramStart"/>
            <w:r>
              <w:t>de</w:t>
            </w:r>
            <w:proofErr w:type="gramEnd"/>
            <w:r>
              <w:t xml:space="preserve"> l’argent sur son compte en banque pour 950 €,</w:t>
            </w:r>
          </w:p>
          <w:p w:rsidR="000B2C23" w:rsidRDefault="00000000" w:rsidP="00650273">
            <w:pPr>
              <w:pStyle w:val="Paragraphedeliste"/>
              <w:numPr>
                <w:ilvl w:val="0"/>
                <w:numId w:val="2"/>
              </w:numPr>
            </w:pPr>
            <w:proofErr w:type="gramStart"/>
            <w:r>
              <w:t>de</w:t>
            </w:r>
            <w:proofErr w:type="gramEnd"/>
            <w:r>
              <w:t xml:space="preserve"> l’argent liquide pour 206 €.</w:t>
            </w:r>
          </w:p>
        </w:tc>
        <w:tc>
          <w:tcPr>
            <w:tcW w:w="4953"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0B2C23" w:rsidRDefault="00000000" w:rsidP="00650273">
            <w:pPr>
              <w:jc w:val="center"/>
            </w:pPr>
            <w:r>
              <w:rPr>
                <w:b/>
                <w:bCs/>
              </w:rPr>
              <w:t>Il a toujours des dettes :</w:t>
            </w:r>
          </w:p>
          <w:p w:rsidR="000B2C23" w:rsidRDefault="00000000" w:rsidP="00650273">
            <w:pPr>
              <w:pStyle w:val="Paragraphedeliste"/>
              <w:numPr>
                <w:ilvl w:val="0"/>
                <w:numId w:val="2"/>
              </w:numPr>
            </w:pPr>
            <w:proofErr w:type="gramStart"/>
            <w:r>
              <w:t>comme</w:t>
            </w:r>
            <w:proofErr w:type="gramEnd"/>
            <w:r>
              <w:t xml:space="preserve"> il a remboursé 6 600 € à la banque, il ne doit plus que 29 000 € sur son emprunt,</w:t>
            </w:r>
          </w:p>
          <w:p w:rsidR="000B2C23" w:rsidRDefault="00000000" w:rsidP="00650273">
            <w:pPr>
              <w:pStyle w:val="Paragraphedeliste"/>
              <w:numPr>
                <w:ilvl w:val="0"/>
                <w:numId w:val="2"/>
              </w:numPr>
            </w:pPr>
            <w:proofErr w:type="gramStart"/>
            <w:r>
              <w:t>comme</w:t>
            </w:r>
            <w:proofErr w:type="gramEnd"/>
            <w:r>
              <w:t xml:space="preserve"> il a remboursé 1 800 € sur son crédit auto, il ne doit plus que 1 600 € à l’organisme de crédit.</w:t>
            </w:r>
          </w:p>
        </w:tc>
      </w:tr>
    </w:tbl>
    <w:p w:rsidR="000B2C23" w:rsidRDefault="00000000" w:rsidP="00650273">
      <w:pPr>
        <w:keepNext/>
        <w:spacing w:before="160"/>
      </w:pPr>
      <w:proofErr w:type="gramStart"/>
      <w:r>
        <w:rPr>
          <w:color w:val="7FBFB8"/>
          <w:sz w:val="26"/>
          <w:szCs w:val="26"/>
        </w:rPr>
        <w:t xml:space="preserve">➡  </w:t>
      </w:r>
      <w:r>
        <w:rPr>
          <w:b/>
          <w:bCs/>
          <w:color w:val="1B5E57"/>
        </w:rPr>
        <w:t>Situation</w:t>
      </w:r>
      <w:proofErr w:type="gramEnd"/>
      <w:r>
        <w:rPr>
          <w:b/>
          <w:bCs/>
          <w:color w:val="1B5E57"/>
        </w:rPr>
        <w:t xml:space="preserve"> financière de Monsieur Dupont au 31 décembre.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1200"/>
        <w:gridCol w:w="3606"/>
        <w:gridCol w:w="1200"/>
      </w:tblGrid>
      <w:tr w:rsidR="000B2C23">
        <w:tblPrEx>
          <w:tblCellMar>
            <w:top w:w="0" w:type="dxa"/>
            <w:bottom w:w="0" w:type="dxa"/>
          </w:tblCellMar>
        </w:tblPrEx>
        <w:trPr>
          <w:cantSplit/>
          <w:trHeight w:val="420"/>
        </w:trPr>
        <w:tc>
          <w:tcPr>
            <w:tcW w:w="39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Biens possédés par Monsieur Dupont</w:t>
            </w:r>
          </w:p>
        </w:tc>
        <w:tc>
          <w:tcPr>
            <w:tcW w:w="12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6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Sources de financement correspondantes</w:t>
            </w:r>
          </w:p>
        </w:tc>
        <w:tc>
          <w:tcPr>
            <w:tcW w:w="12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45"/>
                  <w:enabled/>
                  <w:calcOnExit w:val="0"/>
                  <w:textInput/>
                </w:ffData>
              </w:fldChar>
            </w:r>
            <w:bookmarkStart w:id="44" w:name="Texte45"/>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44"/>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46"/>
                  <w:enabled/>
                  <w:calcOnExit w:val="0"/>
                  <w:textInput/>
                </w:ffData>
              </w:fldChar>
            </w:r>
            <w:bookmarkStart w:id="45" w:name="Texte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Patrimoine (financement personnel)</w:t>
            </w:r>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47"/>
                  <w:enabled/>
                  <w:calcOnExit w:val="0"/>
                  <w:textInput/>
                </w:ffData>
              </w:fldChar>
            </w:r>
            <w:bookmarkStart w:id="46" w:name="Texte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48"/>
                  <w:enabled/>
                  <w:calcOnExit w:val="0"/>
                  <w:textInput/>
                </w:ffData>
              </w:fldChar>
            </w:r>
            <w:bookmarkStart w:id="47" w:name="Texte48"/>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47"/>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49"/>
                  <w:enabled/>
                  <w:calcOnExit w:val="0"/>
                  <w:textInput/>
                </w:ffData>
              </w:fldChar>
            </w:r>
            <w:bookmarkStart w:id="48" w:name="Texte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Dettes (financement extérieur)</w:t>
            </w:r>
          </w:p>
        </w:tc>
        <w:tc>
          <w:tcPr>
            <w:tcW w:w="1200" w:type="dxa"/>
            <w:tcBorders>
              <w:top w:val="single" w:sz="4" w:space="0" w:color="8FBFBA"/>
              <w:left w:val="single" w:sz="4" w:space="0" w:color="8FBFBA"/>
              <w:bottom w:val="single" w:sz="4" w:space="0" w:color="8FBFBA"/>
              <w:right w:val="single" w:sz="4" w:space="0" w:color="8FBFBA"/>
            </w:tcBorders>
            <w:shd w:val="clear" w:color="auto" w:fill="EEEEEE"/>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50"/>
                  <w:enabled/>
                  <w:calcOnExit w:val="0"/>
                  <w:textInput/>
                </w:ffData>
              </w:fldChar>
            </w:r>
            <w:bookmarkStart w:id="49" w:name="Texte50"/>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49"/>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51"/>
                  <w:enabled/>
                  <w:calcOnExit w:val="0"/>
                  <w:textInput/>
                </w:ffData>
              </w:fldChar>
            </w:r>
            <w:bookmarkStart w:id="50" w:name="Texte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36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52"/>
                  <w:enabled/>
                  <w:calcOnExit w:val="0"/>
                  <w:textInput/>
                </w:ffData>
              </w:fldChar>
            </w:r>
            <w:bookmarkStart w:id="51" w:name="Texte52"/>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51"/>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53"/>
                  <w:enabled/>
                  <w:calcOnExit w:val="0"/>
                  <w:textInput/>
                </w:ffData>
              </w:fldChar>
            </w:r>
            <w:bookmarkStart w:id="52" w:name="Texte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54"/>
                  <w:enabled/>
                  <w:calcOnExit w:val="0"/>
                  <w:textInput/>
                </w:ffData>
              </w:fldChar>
            </w:r>
            <w:bookmarkStart w:id="53" w:name="Texte54"/>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53"/>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55"/>
                  <w:enabled/>
                  <w:calcOnExit w:val="0"/>
                  <w:textInput/>
                </w:ffData>
              </w:fldChar>
            </w:r>
            <w:bookmarkStart w:id="54" w:name="Texte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36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56"/>
                  <w:enabled/>
                  <w:calcOnExit w:val="0"/>
                  <w:textInput/>
                </w:ffData>
              </w:fldChar>
            </w:r>
            <w:bookmarkStart w:id="55" w:name="Texte56"/>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55"/>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57"/>
                  <w:enabled/>
                  <w:calcOnExit w:val="0"/>
                  <w:textInput/>
                </w:ffData>
              </w:fldChar>
            </w:r>
            <w:bookmarkStart w:id="56" w:name="Texte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58"/>
                  <w:enabled/>
                  <w:calcOnExit w:val="0"/>
                  <w:textInput/>
                </w:ffData>
              </w:fldChar>
            </w:r>
            <w:bookmarkStart w:id="57" w:name="Texte58"/>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57"/>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59"/>
                  <w:enabled/>
                  <w:calcOnExit w:val="0"/>
                  <w:textInput/>
                </w:ffData>
              </w:fldChar>
            </w:r>
            <w:bookmarkStart w:id="58" w:name="Texte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2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40"/>
        </w:trPr>
        <w:tc>
          <w:tcPr>
            <w:tcW w:w="3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000000" w:rsidP="00650273">
            <w:pPr>
              <w:spacing w:before="20"/>
            </w:pPr>
            <w:r>
              <w:t xml:space="preserve">➤ </w:t>
            </w:r>
            <w:r w:rsidR="00650273">
              <w:fldChar w:fldCharType="begin">
                <w:ffData>
                  <w:name w:val="Texte60"/>
                  <w:enabled/>
                  <w:calcOnExit w:val="0"/>
                  <w:textInput/>
                </w:ffData>
              </w:fldChar>
            </w:r>
            <w:bookmarkStart w:id="59" w:name="Texte60"/>
            <w:r w:rsidR="00650273">
              <w:instrText xml:space="preserve"> FORMTEXT </w:instrText>
            </w:r>
            <w:r w:rsidR="00650273">
              <w:fldChar w:fldCharType="separate"/>
            </w:r>
            <w:r w:rsidR="00650273">
              <w:rPr>
                <w:noProof/>
              </w:rPr>
              <w:t> </w:t>
            </w:r>
            <w:r w:rsidR="00650273">
              <w:rPr>
                <w:noProof/>
              </w:rPr>
              <w:t> </w:t>
            </w:r>
            <w:r w:rsidR="00650273">
              <w:rPr>
                <w:noProof/>
              </w:rPr>
              <w:t> </w:t>
            </w:r>
            <w:r w:rsidR="00650273">
              <w:rPr>
                <w:noProof/>
              </w:rPr>
              <w:t> </w:t>
            </w:r>
            <w:r w:rsidR="00650273">
              <w:rPr>
                <w:noProof/>
              </w:rPr>
              <w:t> </w:t>
            </w:r>
            <w:r w:rsidR="00650273">
              <w:fldChar w:fldCharType="end"/>
            </w:r>
            <w:bookmarkEnd w:id="59"/>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61"/>
                  <w:enabled/>
                  <w:calcOnExit w:val="0"/>
                  <w:textInput/>
                </w:ffData>
              </w:fldChar>
            </w:r>
            <w:bookmarkStart w:id="60" w:name="Texte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2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9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62"/>
                  <w:enabled/>
                  <w:calcOnExit w:val="0"/>
                  <w:textInput/>
                </w:ffData>
              </w:fldChar>
            </w:r>
            <w:bookmarkStart w:id="61" w:name="Texte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2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63"/>
                  <w:enabled/>
                  <w:calcOnExit w:val="0"/>
                  <w:textInput/>
                </w:ffData>
              </w:fldChar>
            </w:r>
            <w:bookmarkStart w:id="62" w:name="Texte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rsidR="000B2C23" w:rsidRDefault="000B2C23" w:rsidP="00650273"/>
    <w:p w:rsidR="000B2C23" w:rsidRDefault="00000000" w:rsidP="00650273">
      <w:pPr>
        <w:spacing w:before="80"/>
      </w:pPr>
      <w:r>
        <w:t xml:space="preserve">Au 31 décembre, le patrimoine de Monsieur Dupont est de : </w:t>
      </w:r>
      <w:r>
        <w:rPr>
          <w:u w:val="single"/>
          <w:shd w:val="clear" w:color="auto" w:fill="FFF6D6"/>
        </w:rPr>
        <w:t> </w:t>
      </w:r>
      <w:r w:rsidR="00650273">
        <w:rPr>
          <w:u w:val="single"/>
          <w:shd w:val="clear" w:color="auto" w:fill="FFF6D6"/>
        </w:rPr>
        <w:fldChar w:fldCharType="begin">
          <w:ffData>
            <w:name w:val="Texte64"/>
            <w:enabled/>
            <w:calcOnExit w:val="0"/>
            <w:textInput/>
          </w:ffData>
        </w:fldChar>
      </w:r>
      <w:bookmarkStart w:id="63" w:name="Texte64"/>
      <w:r w:rsidR="00650273">
        <w:rPr>
          <w:u w:val="single"/>
          <w:shd w:val="clear" w:color="auto" w:fill="FFF6D6"/>
        </w:rPr>
        <w:instrText xml:space="preserve"> FORMTEXT </w:instrText>
      </w:r>
      <w:r w:rsidR="00650273">
        <w:rPr>
          <w:u w:val="single"/>
          <w:shd w:val="clear" w:color="auto" w:fill="FFF6D6"/>
        </w:rPr>
      </w:r>
      <w:r w:rsidR="00650273">
        <w:rPr>
          <w:u w:val="single"/>
          <w:shd w:val="clear" w:color="auto" w:fill="FFF6D6"/>
        </w:rPr>
        <w:fldChar w:fldCharType="separate"/>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u w:val="single"/>
          <w:shd w:val="clear" w:color="auto" w:fill="FFF6D6"/>
        </w:rPr>
        <w:fldChar w:fldCharType="end"/>
      </w:r>
      <w:bookmarkEnd w:id="63"/>
      <w:r>
        <w:rPr>
          <w:u w:val="single"/>
          <w:shd w:val="clear" w:color="auto" w:fill="FFF6D6"/>
        </w:rPr>
        <w:t> ​</w:t>
      </w:r>
      <w:r>
        <w:t xml:space="preserve"> – </w:t>
      </w:r>
      <w:r>
        <w:rPr>
          <w:u w:val="single"/>
          <w:shd w:val="clear" w:color="auto" w:fill="FFF6D6"/>
        </w:rPr>
        <w:t> </w:t>
      </w:r>
      <w:r w:rsidR="00650273">
        <w:rPr>
          <w:u w:val="single"/>
          <w:shd w:val="clear" w:color="auto" w:fill="FFF6D6"/>
        </w:rPr>
        <w:fldChar w:fldCharType="begin">
          <w:ffData>
            <w:name w:val="Texte65"/>
            <w:enabled/>
            <w:calcOnExit w:val="0"/>
            <w:textInput/>
          </w:ffData>
        </w:fldChar>
      </w:r>
      <w:bookmarkStart w:id="64" w:name="Texte65"/>
      <w:r w:rsidR="00650273">
        <w:rPr>
          <w:u w:val="single"/>
          <w:shd w:val="clear" w:color="auto" w:fill="FFF6D6"/>
        </w:rPr>
        <w:instrText xml:space="preserve"> FORMTEXT </w:instrText>
      </w:r>
      <w:r w:rsidR="00650273">
        <w:rPr>
          <w:u w:val="single"/>
          <w:shd w:val="clear" w:color="auto" w:fill="FFF6D6"/>
        </w:rPr>
      </w:r>
      <w:r w:rsidR="00650273">
        <w:rPr>
          <w:u w:val="single"/>
          <w:shd w:val="clear" w:color="auto" w:fill="FFF6D6"/>
        </w:rPr>
        <w:fldChar w:fldCharType="separate"/>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u w:val="single"/>
          <w:shd w:val="clear" w:color="auto" w:fill="FFF6D6"/>
        </w:rPr>
        <w:fldChar w:fldCharType="end"/>
      </w:r>
      <w:bookmarkEnd w:id="64"/>
      <w:r>
        <w:rPr>
          <w:u w:val="single"/>
          <w:shd w:val="clear" w:color="auto" w:fill="FFF6D6"/>
        </w:rPr>
        <w:t> ​</w:t>
      </w:r>
      <w:r>
        <w:t xml:space="preserve"> = </w:t>
      </w:r>
      <w:r>
        <w:rPr>
          <w:u w:val="single"/>
          <w:shd w:val="clear" w:color="auto" w:fill="FFF6D6"/>
        </w:rPr>
        <w:t>  </w:t>
      </w:r>
      <w:r w:rsidR="00650273">
        <w:rPr>
          <w:u w:val="single"/>
          <w:shd w:val="clear" w:color="auto" w:fill="FFF6D6"/>
        </w:rPr>
        <w:fldChar w:fldCharType="begin">
          <w:ffData>
            <w:name w:val="Texte66"/>
            <w:enabled/>
            <w:calcOnExit w:val="0"/>
            <w:textInput/>
          </w:ffData>
        </w:fldChar>
      </w:r>
      <w:bookmarkStart w:id="65" w:name="Texte66"/>
      <w:r w:rsidR="00650273">
        <w:rPr>
          <w:u w:val="single"/>
          <w:shd w:val="clear" w:color="auto" w:fill="FFF6D6"/>
        </w:rPr>
        <w:instrText xml:space="preserve"> FORMTEXT </w:instrText>
      </w:r>
      <w:r w:rsidR="00650273">
        <w:rPr>
          <w:u w:val="single"/>
          <w:shd w:val="clear" w:color="auto" w:fill="FFF6D6"/>
        </w:rPr>
      </w:r>
      <w:r w:rsidR="00650273">
        <w:rPr>
          <w:u w:val="single"/>
          <w:shd w:val="clear" w:color="auto" w:fill="FFF6D6"/>
        </w:rPr>
        <w:fldChar w:fldCharType="separate"/>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u w:val="single"/>
          <w:shd w:val="clear" w:color="auto" w:fill="FFF6D6"/>
        </w:rPr>
        <w:fldChar w:fldCharType="end"/>
      </w:r>
      <w:bookmarkEnd w:id="65"/>
      <w:r>
        <w:rPr>
          <w:u w:val="single"/>
          <w:shd w:val="clear" w:color="auto" w:fill="FFF6D6"/>
        </w:rPr>
        <w:t> ​</w:t>
      </w:r>
      <w:r>
        <w:t xml:space="preserve"> </w:t>
      </w:r>
    </w:p>
    <w:p w:rsidR="00650273" w:rsidRDefault="00650273" w:rsidP="00650273"/>
    <w:p w:rsidR="000B2C23" w:rsidRDefault="00000000" w:rsidP="00650273">
      <w:r>
        <w:t xml:space="preserve">Au 1er janvier, la valeur du patrimoine de Monsieur Dupont était de </w:t>
      </w:r>
      <w:r>
        <w:rPr>
          <w:u w:val="single"/>
          <w:shd w:val="clear" w:color="auto" w:fill="FFF6D6"/>
        </w:rPr>
        <w:t> </w:t>
      </w:r>
      <w:r w:rsidR="00650273">
        <w:rPr>
          <w:u w:val="single"/>
          <w:shd w:val="clear" w:color="auto" w:fill="FFF6D6"/>
        </w:rPr>
        <w:fldChar w:fldCharType="begin">
          <w:ffData>
            <w:name w:val="Texte67"/>
            <w:enabled/>
            <w:calcOnExit w:val="0"/>
            <w:textInput/>
          </w:ffData>
        </w:fldChar>
      </w:r>
      <w:bookmarkStart w:id="66" w:name="Texte67"/>
      <w:r w:rsidR="00650273">
        <w:rPr>
          <w:u w:val="single"/>
          <w:shd w:val="clear" w:color="auto" w:fill="FFF6D6"/>
        </w:rPr>
        <w:instrText xml:space="preserve"> FORMTEXT </w:instrText>
      </w:r>
      <w:r w:rsidR="00650273">
        <w:rPr>
          <w:u w:val="single"/>
          <w:shd w:val="clear" w:color="auto" w:fill="FFF6D6"/>
        </w:rPr>
      </w:r>
      <w:r w:rsidR="00650273">
        <w:rPr>
          <w:u w:val="single"/>
          <w:shd w:val="clear" w:color="auto" w:fill="FFF6D6"/>
        </w:rPr>
        <w:fldChar w:fldCharType="separate"/>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u w:val="single"/>
          <w:shd w:val="clear" w:color="auto" w:fill="FFF6D6"/>
        </w:rPr>
        <w:fldChar w:fldCharType="end"/>
      </w:r>
      <w:bookmarkEnd w:id="66"/>
      <w:r>
        <w:rPr>
          <w:u w:val="single"/>
          <w:shd w:val="clear" w:color="auto" w:fill="FFF6D6"/>
        </w:rPr>
        <w:t> ​</w:t>
      </w:r>
    </w:p>
    <w:p w:rsidR="00650273" w:rsidRDefault="00650273" w:rsidP="00650273"/>
    <w:p w:rsidR="000B2C23" w:rsidRDefault="00000000" w:rsidP="00650273">
      <w:r>
        <w:t xml:space="preserve">Au 31 décembre, cette valeur est passée à </w:t>
      </w:r>
      <w:r w:rsidR="00650273">
        <w:rPr>
          <w:u w:val="single"/>
          <w:shd w:val="clear" w:color="auto" w:fill="FFF6D6"/>
        </w:rPr>
        <w:fldChar w:fldCharType="begin">
          <w:ffData>
            <w:name w:val="Texte68"/>
            <w:enabled/>
            <w:calcOnExit w:val="0"/>
            <w:textInput/>
          </w:ffData>
        </w:fldChar>
      </w:r>
      <w:bookmarkStart w:id="67" w:name="Texte68"/>
      <w:r w:rsidR="00650273">
        <w:rPr>
          <w:u w:val="single"/>
          <w:shd w:val="clear" w:color="auto" w:fill="FFF6D6"/>
        </w:rPr>
        <w:instrText xml:space="preserve"> FORMTEXT </w:instrText>
      </w:r>
      <w:r w:rsidR="00650273">
        <w:rPr>
          <w:u w:val="single"/>
          <w:shd w:val="clear" w:color="auto" w:fill="FFF6D6"/>
        </w:rPr>
      </w:r>
      <w:r w:rsidR="00650273">
        <w:rPr>
          <w:u w:val="single"/>
          <w:shd w:val="clear" w:color="auto" w:fill="FFF6D6"/>
        </w:rPr>
        <w:fldChar w:fldCharType="separate"/>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u w:val="single"/>
          <w:shd w:val="clear" w:color="auto" w:fill="FFF6D6"/>
        </w:rPr>
        <w:fldChar w:fldCharType="end"/>
      </w:r>
      <w:bookmarkEnd w:id="67"/>
      <w:r>
        <w:rPr>
          <w:u w:val="single"/>
          <w:shd w:val="clear" w:color="auto" w:fill="FFF6D6"/>
        </w:rPr>
        <w:t> ​</w:t>
      </w:r>
    </w:p>
    <w:p w:rsidR="00650273" w:rsidRDefault="00650273" w:rsidP="00650273">
      <w:pPr>
        <w:rPr>
          <w:b/>
          <w:bCs/>
        </w:rPr>
      </w:pPr>
    </w:p>
    <w:p w:rsidR="000B2C23" w:rsidRDefault="00000000" w:rsidP="00650273">
      <w:r>
        <w:rPr>
          <w:b/>
          <w:bCs/>
        </w:rPr>
        <w:t>Conclusion :</w:t>
      </w:r>
      <w:r>
        <w:t xml:space="preserve"> au cours de l’année, Monsieur Dupont s’est </w:t>
      </w:r>
      <w:r>
        <w:rPr>
          <w:u w:val="single"/>
          <w:shd w:val="clear" w:color="auto" w:fill="FFF6D6"/>
        </w:rPr>
        <w:t> </w:t>
      </w:r>
      <w:r w:rsidR="00650273">
        <w:rPr>
          <w:u w:val="single"/>
          <w:shd w:val="clear" w:color="auto" w:fill="FFF6D6"/>
        </w:rPr>
        <w:fldChar w:fldCharType="begin">
          <w:ffData>
            <w:name w:val="Texte69"/>
            <w:enabled/>
            <w:calcOnExit w:val="0"/>
            <w:textInput/>
          </w:ffData>
        </w:fldChar>
      </w:r>
      <w:bookmarkStart w:id="68" w:name="Texte69"/>
      <w:r w:rsidR="00650273">
        <w:rPr>
          <w:u w:val="single"/>
          <w:shd w:val="clear" w:color="auto" w:fill="FFF6D6"/>
        </w:rPr>
        <w:instrText xml:space="preserve"> FORMTEXT </w:instrText>
      </w:r>
      <w:r w:rsidR="00650273">
        <w:rPr>
          <w:u w:val="single"/>
          <w:shd w:val="clear" w:color="auto" w:fill="FFF6D6"/>
        </w:rPr>
      </w:r>
      <w:r w:rsidR="00650273">
        <w:rPr>
          <w:u w:val="single"/>
          <w:shd w:val="clear" w:color="auto" w:fill="FFF6D6"/>
        </w:rPr>
        <w:fldChar w:fldCharType="separate"/>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u w:val="single"/>
          <w:shd w:val="clear" w:color="auto" w:fill="FFF6D6"/>
        </w:rPr>
        <w:fldChar w:fldCharType="end"/>
      </w:r>
      <w:bookmarkEnd w:id="68"/>
      <w:r>
        <w:rPr>
          <w:u w:val="single"/>
          <w:shd w:val="clear" w:color="auto" w:fill="FFF6D6"/>
        </w:rPr>
        <w:t> ​</w:t>
      </w:r>
      <w:r>
        <w:t xml:space="preserve"> (enrichi ou appauvri) de </w:t>
      </w:r>
      <w:r>
        <w:rPr>
          <w:u w:val="single"/>
          <w:shd w:val="clear" w:color="auto" w:fill="FFF6D6"/>
        </w:rPr>
        <w:t> </w:t>
      </w:r>
      <w:r w:rsidR="00650273">
        <w:rPr>
          <w:u w:val="single"/>
          <w:shd w:val="clear" w:color="auto" w:fill="FFF6D6"/>
        </w:rPr>
        <w:fldChar w:fldCharType="begin">
          <w:ffData>
            <w:name w:val="Texte70"/>
            <w:enabled/>
            <w:calcOnExit w:val="0"/>
            <w:textInput/>
          </w:ffData>
        </w:fldChar>
      </w:r>
      <w:bookmarkStart w:id="69" w:name="Texte70"/>
      <w:r w:rsidR="00650273">
        <w:rPr>
          <w:u w:val="single"/>
          <w:shd w:val="clear" w:color="auto" w:fill="FFF6D6"/>
        </w:rPr>
        <w:instrText xml:space="preserve"> FORMTEXT </w:instrText>
      </w:r>
      <w:r w:rsidR="00650273">
        <w:rPr>
          <w:u w:val="single"/>
          <w:shd w:val="clear" w:color="auto" w:fill="FFF6D6"/>
        </w:rPr>
      </w:r>
      <w:r w:rsidR="00650273">
        <w:rPr>
          <w:u w:val="single"/>
          <w:shd w:val="clear" w:color="auto" w:fill="FFF6D6"/>
        </w:rPr>
        <w:fldChar w:fldCharType="separate"/>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noProof/>
          <w:u w:val="single"/>
          <w:shd w:val="clear" w:color="auto" w:fill="FFF6D6"/>
        </w:rPr>
        <w:t> </w:t>
      </w:r>
      <w:r w:rsidR="00650273">
        <w:rPr>
          <w:u w:val="single"/>
          <w:shd w:val="clear" w:color="auto" w:fill="FFF6D6"/>
        </w:rPr>
        <w:fldChar w:fldCharType="end"/>
      </w:r>
      <w:bookmarkEnd w:id="69"/>
      <w:r>
        <w:rPr>
          <w:u w:val="single"/>
          <w:shd w:val="clear" w:color="auto" w:fill="FFF6D6"/>
        </w:rPr>
        <w:t>​</w:t>
      </w:r>
      <w:r>
        <w:t> €</w:t>
      </w:r>
    </w:p>
    <w:p w:rsidR="000B2C23" w:rsidRDefault="00000000" w:rsidP="00650273">
      <w:pPr>
        <w:pStyle w:val="Titre2"/>
        <w:keepNext/>
        <w:pageBreakBefore/>
        <w:spacing w:after="0"/>
      </w:pPr>
      <w:r>
        <w:rPr>
          <w:color w:val="FFFFFF"/>
          <w:sz w:val="30"/>
          <w:szCs w:val="30"/>
          <w:shd w:val="clear" w:color="auto" w:fill="1F8A80"/>
        </w:rPr>
        <w:lastRenderedPageBreak/>
        <w:t> 2 </w:t>
      </w:r>
      <w:r>
        <w:t xml:space="preserve">  À quoi sert la comptabilité dans une entreprise ?</w:t>
      </w:r>
    </w:p>
    <w:p w:rsidR="000B2C23" w:rsidRDefault="00000000" w:rsidP="00650273">
      <w:r>
        <w:t>Comme un particulier, une entreprise possède un patrimoine qui évolue continuellement. La comptabilité consiste à enregistrer chaque jour les opérations financières (on parle aussi de flux financiers) qui modifient ce patrimoine. Elle sert donc :</w:t>
      </w:r>
    </w:p>
    <w:p w:rsidR="000B2C23" w:rsidRDefault="00000000" w:rsidP="00650273">
      <w:pPr>
        <w:pStyle w:val="Paragraphedeliste"/>
        <w:numPr>
          <w:ilvl w:val="0"/>
          <w:numId w:val="2"/>
        </w:numPr>
      </w:pPr>
      <w:proofErr w:type="gramStart"/>
      <w:r>
        <w:rPr>
          <w:b/>
          <w:bCs/>
        </w:rPr>
        <w:t>à</w:t>
      </w:r>
      <w:proofErr w:type="gramEnd"/>
      <w:r>
        <w:rPr>
          <w:b/>
          <w:bCs/>
        </w:rPr>
        <w:t xml:space="preserve"> connaître à tout moment et en détail la situation financière de l’entreprise</w:t>
      </w:r>
      <w:r>
        <w:t xml:space="preserve"> (ce qu’elle possède et le montant de ses dettes),</w:t>
      </w:r>
    </w:p>
    <w:p w:rsidR="000B2C23" w:rsidRDefault="00000000" w:rsidP="00650273">
      <w:pPr>
        <w:pStyle w:val="Paragraphedeliste"/>
        <w:numPr>
          <w:ilvl w:val="0"/>
          <w:numId w:val="2"/>
        </w:numPr>
      </w:pPr>
      <w:proofErr w:type="gramStart"/>
      <w:r>
        <w:rPr>
          <w:b/>
          <w:bCs/>
        </w:rPr>
        <w:t>à</w:t>
      </w:r>
      <w:proofErr w:type="gramEnd"/>
      <w:r>
        <w:rPr>
          <w:b/>
          <w:bCs/>
        </w:rPr>
        <w:t xml:space="preserve"> savoir si, grâce à son activité, l’entreprise s’enrichit ou s’appauvrit</w:t>
      </w:r>
      <w:r>
        <w:t xml:space="preserve"> et à expliquer comment,</w:t>
      </w:r>
    </w:p>
    <w:p w:rsidR="000B2C23" w:rsidRDefault="00000000" w:rsidP="00650273">
      <w:pPr>
        <w:pStyle w:val="Paragraphedeliste"/>
        <w:numPr>
          <w:ilvl w:val="0"/>
          <w:numId w:val="2"/>
        </w:numPr>
      </w:pPr>
      <w:proofErr w:type="gramStart"/>
      <w:r>
        <w:rPr>
          <w:b/>
          <w:bCs/>
        </w:rPr>
        <w:t>à</w:t>
      </w:r>
      <w:proofErr w:type="gramEnd"/>
      <w:r>
        <w:rPr>
          <w:b/>
          <w:bCs/>
        </w:rPr>
        <w:t xml:space="preserve"> disposer ainsi des informations indispensables pour gérer l’entreprise</w:t>
      </w:r>
      <w:r>
        <w:t xml:space="preserve"> le mieux possible.</w:t>
      </w:r>
    </w:p>
    <w:p w:rsidR="000B2C23" w:rsidRDefault="00000000" w:rsidP="00650273">
      <w:pPr>
        <w:pStyle w:val="Titre3"/>
        <w:keepNext/>
        <w:pBdr>
          <w:bottom w:val="single" w:sz="8" w:space="2" w:color="A9D3CE"/>
        </w:pBdr>
        <w:spacing w:after="0"/>
      </w:pPr>
      <w:r>
        <w:t>2.1.  Connaître la situation financière de l’entreprise</w:t>
      </w:r>
    </w:p>
    <w:p w:rsidR="000B2C23" w:rsidRDefault="00000000" w:rsidP="00650273">
      <w:r>
        <w:t>La comptabilité permet d’établir un document appelé bilan qui présente la situation financière de l’entreprise.</w:t>
      </w:r>
    </w:p>
    <w:p w:rsidR="000B2C23" w:rsidRDefault="00000000" w:rsidP="00650273">
      <w:pPr>
        <w:keepNext/>
      </w:pPr>
      <w:r>
        <w:t>Le bilan comporte différents postes :</w:t>
      </w:r>
    </w:p>
    <w:p w:rsidR="000B2C23" w:rsidRDefault="00000000" w:rsidP="00650273">
      <w:pPr>
        <w:pStyle w:val="Paragraphedeliste"/>
        <w:numPr>
          <w:ilvl w:val="0"/>
          <w:numId w:val="2"/>
        </w:numPr>
      </w:pPr>
      <w:proofErr w:type="gramStart"/>
      <w:r>
        <w:t>du</w:t>
      </w:r>
      <w:proofErr w:type="gramEnd"/>
      <w:r>
        <w:t xml:space="preserve"> côté gauche appelé </w:t>
      </w:r>
      <w:r>
        <w:rPr>
          <w:b/>
          <w:bCs/>
        </w:rPr>
        <w:t>actif</w:t>
      </w:r>
      <w:r>
        <w:t>, le détail des biens possédés par l’entreprise,</w:t>
      </w:r>
    </w:p>
    <w:p w:rsidR="000B2C23" w:rsidRDefault="00000000" w:rsidP="00650273">
      <w:pPr>
        <w:pStyle w:val="Paragraphedeliste"/>
        <w:numPr>
          <w:ilvl w:val="0"/>
          <w:numId w:val="2"/>
        </w:numPr>
      </w:pPr>
      <w:proofErr w:type="gramStart"/>
      <w:r>
        <w:t>du</w:t>
      </w:r>
      <w:proofErr w:type="gramEnd"/>
      <w:r>
        <w:t xml:space="preserve"> côté droit appelé </w:t>
      </w:r>
      <w:r>
        <w:rPr>
          <w:b/>
          <w:bCs/>
        </w:rPr>
        <w:t>passif</w:t>
      </w:r>
      <w:r>
        <w:t>, les sources de financement de ces biens.</w:t>
      </w:r>
    </w:p>
    <w:p w:rsidR="000B2C23" w:rsidRDefault="00000000" w:rsidP="00650273">
      <w:pPr>
        <w:keepNext/>
        <w:spacing w:before="120"/>
      </w:pPr>
      <w:r>
        <w:rPr>
          <w:b/>
          <w:bCs/>
          <w:color w:val="1F8A80"/>
          <w:sz w:val="19"/>
          <w:szCs w:val="19"/>
        </w:rPr>
        <w:t>Exemple de bilan d’une entreprise qui commence son activité</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500"/>
        <w:gridCol w:w="3606"/>
        <w:gridCol w:w="1500"/>
      </w:tblGrid>
      <w:tr w:rsidR="000B2C23">
        <w:tblPrEx>
          <w:tblCellMar>
            <w:top w:w="0" w:type="dxa"/>
            <w:bottom w:w="0" w:type="dxa"/>
          </w:tblCellMar>
        </w:tblPrEx>
        <w:trPr>
          <w:cantSplit/>
          <w:trHeight w:val="420"/>
        </w:trPr>
        <w:tc>
          <w:tcPr>
            <w:tcW w:w="4800" w:type="dxa"/>
            <w:gridSpan w:val="2"/>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Actif</w:t>
            </w:r>
          </w:p>
        </w:tc>
        <w:tc>
          <w:tcPr>
            <w:tcW w:w="5106" w:type="dxa"/>
            <w:gridSpan w:val="2"/>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Passif</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shd w:val="clear" w:color="auto" w:fill="8CC5BF"/>
            <w:tcMar>
              <w:top w:w="60" w:type="dxa"/>
              <w:left w:w="100" w:type="dxa"/>
              <w:bottom w:w="60" w:type="dxa"/>
              <w:right w:w="100" w:type="dxa"/>
            </w:tcMar>
            <w:vAlign w:val="center"/>
          </w:tcPr>
          <w:p w:rsidR="000B2C23" w:rsidRDefault="00000000" w:rsidP="00650273">
            <w:pPr>
              <w:spacing w:before="20"/>
              <w:jc w:val="center"/>
            </w:pPr>
            <w:r>
              <w:rPr>
                <w:b/>
                <w:bCs/>
                <w:color w:val="FFFFFF"/>
              </w:rPr>
              <w:t>Les biens possédés par l’entreprise</w:t>
            </w:r>
          </w:p>
        </w:tc>
        <w:tc>
          <w:tcPr>
            <w:tcW w:w="1500" w:type="dxa"/>
            <w:tcBorders>
              <w:top w:val="single" w:sz="4" w:space="0" w:color="8FBFBA"/>
              <w:left w:val="single" w:sz="4" w:space="0" w:color="8FBFBA"/>
              <w:bottom w:val="single" w:sz="4" w:space="0" w:color="8FBFBA"/>
              <w:right w:val="single" w:sz="4" w:space="0" w:color="8FBFBA"/>
            </w:tcBorders>
            <w:shd w:val="clear" w:color="auto" w:fill="8CC5BF"/>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606" w:type="dxa"/>
            <w:tcBorders>
              <w:top w:val="single" w:sz="4" w:space="0" w:color="8FBFBA"/>
              <w:left w:val="single" w:sz="4" w:space="0" w:color="8FBFBA"/>
              <w:bottom w:val="single" w:sz="4" w:space="0" w:color="8FBFBA"/>
              <w:right w:val="single" w:sz="4" w:space="0" w:color="8FBFBA"/>
            </w:tcBorders>
            <w:shd w:val="clear" w:color="auto" w:fill="8CC5BF"/>
            <w:tcMar>
              <w:top w:w="60" w:type="dxa"/>
              <w:left w:w="100" w:type="dxa"/>
              <w:bottom w:w="60" w:type="dxa"/>
              <w:right w:w="100" w:type="dxa"/>
            </w:tcMar>
            <w:vAlign w:val="center"/>
          </w:tcPr>
          <w:p w:rsidR="000B2C23" w:rsidRDefault="00000000" w:rsidP="00650273">
            <w:pPr>
              <w:spacing w:before="20"/>
              <w:jc w:val="center"/>
            </w:pPr>
            <w:r>
              <w:rPr>
                <w:b/>
                <w:bCs/>
                <w:color w:val="FFFFFF"/>
              </w:rPr>
              <w:t>Sources de financement correspondantes</w:t>
            </w:r>
          </w:p>
        </w:tc>
        <w:tc>
          <w:tcPr>
            <w:tcW w:w="1500" w:type="dxa"/>
            <w:tcBorders>
              <w:top w:val="single" w:sz="4" w:space="0" w:color="8FBFBA"/>
              <w:left w:val="single" w:sz="4" w:space="0" w:color="8FBFBA"/>
              <w:bottom w:val="single" w:sz="4" w:space="0" w:color="8FBFBA"/>
              <w:right w:val="single" w:sz="4" w:space="0" w:color="8FBFBA"/>
            </w:tcBorders>
            <w:shd w:val="clear" w:color="auto" w:fill="8CC5BF"/>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Constructions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150 000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Apport de l’entrepreneur (2)</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180 000</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Machines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75 000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Dettes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Stock de matières premières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32 000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Emprunt à la banque</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85 000</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Compte en banque</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13 000</w:t>
            </w:r>
          </w:p>
        </w:tc>
        <w:tc>
          <w:tcPr>
            <w:tcW w:w="3606" w:type="dxa"/>
            <w:vMerge w:val="restart"/>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Sommes dues aux fournisseurs</w:t>
            </w:r>
          </w:p>
        </w:tc>
        <w:tc>
          <w:tcPr>
            <w:tcW w:w="1500" w:type="dxa"/>
            <w:vMerge w:val="restart"/>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5 500</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Caisse (1)</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500</w:t>
            </w:r>
          </w:p>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270 500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270 500</w:t>
            </w:r>
          </w:p>
        </w:tc>
      </w:tr>
    </w:tbl>
    <w:p w:rsidR="000B2C23" w:rsidRDefault="000B2C23" w:rsidP="00650273"/>
    <w:p w:rsidR="000B2C23" w:rsidRDefault="00000000" w:rsidP="00650273">
      <w:r>
        <w:rPr>
          <w:sz w:val="19"/>
          <w:szCs w:val="19"/>
        </w:rPr>
        <w:t xml:space="preserve">(1) </w:t>
      </w:r>
      <w:r>
        <w:rPr>
          <w:b/>
          <w:bCs/>
          <w:sz w:val="19"/>
          <w:szCs w:val="19"/>
        </w:rPr>
        <w:t>La caisse</w:t>
      </w:r>
      <w:r>
        <w:rPr>
          <w:sz w:val="19"/>
          <w:szCs w:val="19"/>
        </w:rPr>
        <w:t xml:space="preserve"> correspond à l’argent liquide (billets ou pièces) qui sert à régler les petites dépenses.</w:t>
      </w:r>
    </w:p>
    <w:p w:rsidR="000B2C23" w:rsidRDefault="00000000" w:rsidP="00650273">
      <w:r>
        <w:rPr>
          <w:sz w:val="19"/>
          <w:szCs w:val="19"/>
        </w:rPr>
        <w:t xml:space="preserve">(2) L’argent apporté par l’entrepreneur (ou les associés) que l’on appelle </w:t>
      </w:r>
      <w:r>
        <w:rPr>
          <w:b/>
          <w:bCs/>
          <w:sz w:val="19"/>
          <w:szCs w:val="19"/>
        </w:rPr>
        <w:t>le capital</w:t>
      </w:r>
      <w:r>
        <w:rPr>
          <w:sz w:val="19"/>
          <w:szCs w:val="19"/>
        </w:rPr>
        <w:t xml:space="preserve"> n’est pas une dette puisqu’il est mis définitivement à la disposition de l’entreprise et qu’elle ne doit pas le rembourser. On peut considérer que c’est de l’argent dont l’entreprise a hérité et qui représente son patrimoine de départ.</w:t>
      </w:r>
    </w:p>
    <w:p w:rsidR="000B2C23" w:rsidRDefault="00000000" w:rsidP="00650273">
      <w:pPr>
        <w:pageBreakBefore/>
        <w:jc w:val="center"/>
      </w:pPr>
      <w:r>
        <w:rPr>
          <w:b/>
          <w:bCs/>
          <w:i/>
          <w:iCs/>
          <w:color w:val="1F8A80"/>
          <w:sz w:val="24"/>
          <w:szCs w:val="24"/>
        </w:rPr>
        <w:lastRenderedPageBreak/>
        <w:t>L’entreprise a l’obligation de présenter son bilan à la fin de chaque exercice c’est-à-dire de chaque année comptable.</w:t>
      </w:r>
    </w:p>
    <w:p w:rsidR="000B2C23" w:rsidRDefault="00000000" w:rsidP="00650273">
      <w:r>
        <w:rPr>
          <w:b/>
          <w:bCs/>
        </w:rPr>
        <w:t>Remarques :</w:t>
      </w:r>
    </w:p>
    <w:p w:rsidR="000B2C23" w:rsidRDefault="00000000" w:rsidP="00650273">
      <w:pPr>
        <w:pStyle w:val="Paragraphedeliste"/>
        <w:numPr>
          <w:ilvl w:val="0"/>
          <w:numId w:val="4"/>
        </w:numPr>
      </w:pPr>
      <w:r>
        <w:t>Une entreprise n’arrête pas obligatoirement ses comptes au 31 décembre, à la fin de l’année civile. Elle peut aussi les arrêter à la fin d’un autre mois. C’est souvent le cas lorsque l’activité est saisonnière et que l’on veut logiquement connaître la situation à la fin d’une saison pour la comparer à ce qu’elle était à la fin de la saison précédente. Un hôtel dans une station de ski, par exemple, va arrêter ses comptes, donc établir son bilan fin juin. Dans ce cas, on dira que l’exercice va du 1er juillet au 30 juin de l’année suivante.</w:t>
      </w:r>
    </w:p>
    <w:p w:rsidR="000B2C23" w:rsidRDefault="00000000" w:rsidP="00650273">
      <w:pPr>
        <w:spacing w:before="60"/>
      </w:pPr>
      <w:r>
        <w:rPr>
          <w:i/>
          <w:iCs/>
        </w:rPr>
        <w:t>Exemples d’exercices :</w:t>
      </w:r>
    </w:p>
    <w:p w:rsidR="000B2C23" w:rsidRDefault="00000000" w:rsidP="00650273">
      <w:r>
        <w:rPr>
          <w:i/>
          <w:iCs/>
        </w:rPr>
        <w:t xml:space="preserve">01/01/année </w:t>
      </w:r>
      <w:proofErr w:type="gramStart"/>
      <w:r>
        <w:rPr>
          <w:i/>
          <w:iCs/>
        </w:rPr>
        <w:t>N  ·</w:t>
      </w:r>
      <w:proofErr w:type="gramEnd"/>
      <w:r>
        <w:rPr>
          <w:i/>
          <w:iCs/>
        </w:rPr>
        <w:t>····················  au  ·····················➤  31/12/année N</w:t>
      </w:r>
    </w:p>
    <w:p w:rsidR="000B2C23" w:rsidRDefault="00000000" w:rsidP="00650273">
      <w:pPr>
        <w:ind w:left="700"/>
      </w:pPr>
      <w:r>
        <w:rPr>
          <w:i/>
          <w:iCs/>
        </w:rPr>
        <w:t xml:space="preserve">01/04/année </w:t>
      </w:r>
      <w:proofErr w:type="gramStart"/>
      <w:r>
        <w:rPr>
          <w:i/>
          <w:iCs/>
        </w:rPr>
        <w:t>N  ·</w:t>
      </w:r>
      <w:proofErr w:type="gramEnd"/>
      <w:r>
        <w:rPr>
          <w:i/>
          <w:iCs/>
        </w:rPr>
        <w:t>····················  au  ·····················➤  31/03/année N+1</w:t>
      </w:r>
    </w:p>
    <w:p w:rsidR="000B2C23" w:rsidRDefault="00000000" w:rsidP="00650273">
      <w:pPr>
        <w:ind w:left="1400"/>
      </w:pPr>
      <w:r>
        <w:rPr>
          <w:i/>
          <w:iCs/>
        </w:rPr>
        <w:t xml:space="preserve">01/07/année </w:t>
      </w:r>
      <w:proofErr w:type="gramStart"/>
      <w:r>
        <w:rPr>
          <w:i/>
          <w:iCs/>
        </w:rPr>
        <w:t>N  ·</w:t>
      </w:r>
      <w:proofErr w:type="gramEnd"/>
      <w:r>
        <w:rPr>
          <w:i/>
          <w:iCs/>
        </w:rPr>
        <w:t>····················  au  ·····················➤  30/06/année N+1</w:t>
      </w:r>
    </w:p>
    <w:p w:rsidR="000B2C23" w:rsidRDefault="00000000" w:rsidP="00650273">
      <w:pPr>
        <w:pStyle w:val="Paragraphedeliste"/>
        <w:numPr>
          <w:ilvl w:val="0"/>
          <w:numId w:val="4"/>
        </w:numPr>
      </w:pPr>
      <w:r>
        <w:t>Un bilan doit toujours être équilibré, c’est-à-dire que le total de l’actif est toujours égal au passif. C’est logique puisque la valeur des biens de l’entreprise nécessite un financement correspondant.</w:t>
      </w:r>
    </w:p>
    <w:p w:rsidR="000B2C23" w:rsidRDefault="00000000" w:rsidP="00650273">
      <w:pPr>
        <w:keepNext/>
        <w:spacing w:before="160"/>
      </w:pPr>
      <w:proofErr w:type="gramStart"/>
      <w:r>
        <w:rPr>
          <w:color w:val="7FBFB8"/>
          <w:sz w:val="26"/>
          <w:szCs w:val="26"/>
        </w:rPr>
        <w:t xml:space="preserve">➡  </w:t>
      </w:r>
      <w:r>
        <w:rPr>
          <w:b/>
          <w:bCs/>
          <w:color w:val="1B5E57"/>
        </w:rPr>
        <w:t>Complétez</w:t>
      </w:r>
      <w:proofErr w:type="gramEnd"/>
      <w:r>
        <w:rPr>
          <w:b/>
          <w:bCs/>
          <w:color w:val="1B5E57"/>
        </w:rPr>
        <w:t xml:space="preserve"> le bilan ci-dessous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500"/>
        <w:gridCol w:w="3606"/>
        <w:gridCol w:w="1500"/>
      </w:tblGrid>
      <w:tr w:rsidR="000B2C23">
        <w:tblPrEx>
          <w:tblCellMar>
            <w:top w:w="0" w:type="dxa"/>
            <w:bottom w:w="0" w:type="dxa"/>
          </w:tblCellMar>
        </w:tblPrEx>
        <w:trPr>
          <w:cantSplit/>
          <w:trHeight w:val="420"/>
        </w:trPr>
        <w:tc>
          <w:tcPr>
            <w:tcW w:w="9906" w:type="dxa"/>
            <w:gridSpan w:val="4"/>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Bilan</w:t>
            </w:r>
          </w:p>
        </w:tc>
      </w:tr>
      <w:tr w:rsidR="000B2C23">
        <w:tblPrEx>
          <w:tblCellMar>
            <w:top w:w="0" w:type="dxa"/>
            <w:bottom w:w="0" w:type="dxa"/>
          </w:tblCellMar>
        </w:tblPrEx>
        <w:trPr>
          <w:cantSplit/>
          <w:trHeight w:val="420"/>
        </w:trPr>
        <w:tc>
          <w:tcPr>
            <w:tcW w:w="4800" w:type="dxa"/>
            <w:gridSpan w:val="2"/>
            <w:tcBorders>
              <w:top w:val="single" w:sz="4" w:space="0" w:color="8FBFBA"/>
              <w:left w:val="single" w:sz="4" w:space="0" w:color="8FBFBA"/>
              <w:bottom w:val="single" w:sz="4" w:space="0" w:color="8FBFBA"/>
              <w:right w:val="single" w:sz="4" w:space="0" w:color="8FBFBA"/>
            </w:tcBorders>
            <w:shd w:val="clear" w:color="auto" w:fill="8CC5BF"/>
            <w:tcMar>
              <w:top w:w="60" w:type="dxa"/>
              <w:left w:w="100" w:type="dxa"/>
              <w:bottom w:w="60" w:type="dxa"/>
              <w:right w:w="100" w:type="dxa"/>
            </w:tcMar>
            <w:vAlign w:val="center"/>
          </w:tcPr>
          <w:p w:rsidR="000B2C23" w:rsidRDefault="00000000" w:rsidP="00650273">
            <w:pPr>
              <w:spacing w:before="20"/>
              <w:jc w:val="center"/>
            </w:pPr>
            <w:r>
              <w:rPr>
                <w:b/>
                <w:bCs/>
                <w:color w:val="FFFFFF"/>
              </w:rPr>
              <w:t>ACTIF</w:t>
            </w:r>
          </w:p>
        </w:tc>
        <w:tc>
          <w:tcPr>
            <w:tcW w:w="5106" w:type="dxa"/>
            <w:gridSpan w:val="2"/>
            <w:tcBorders>
              <w:top w:val="single" w:sz="4" w:space="0" w:color="8FBFBA"/>
              <w:left w:val="single" w:sz="4" w:space="0" w:color="8FBFBA"/>
              <w:bottom w:val="single" w:sz="4" w:space="0" w:color="8FBFBA"/>
              <w:right w:val="single" w:sz="4" w:space="0" w:color="8FBFBA"/>
            </w:tcBorders>
            <w:shd w:val="clear" w:color="auto" w:fill="8CC5BF"/>
            <w:tcMar>
              <w:top w:w="60" w:type="dxa"/>
              <w:left w:w="100" w:type="dxa"/>
              <w:bottom w:w="60" w:type="dxa"/>
              <w:right w:w="100" w:type="dxa"/>
            </w:tcMar>
            <w:vAlign w:val="center"/>
          </w:tcPr>
          <w:p w:rsidR="000B2C23" w:rsidRDefault="00000000" w:rsidP="00650273">
            <w:pPr>
              <w:spacing w:before="20"/>
              <w:jc w:val="center"/>
            </w:pPr>
            <w:r>
              <w:rPr>
                <w:b/>
                <w:bCs/>
                <w:color w:val="FFFFFF"/>
              </w:rPr>
              <w:t>PASSIF</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Biens possédés par l’entreprise</w:t>
            </w:r>
          </w:p>
        </w:tc>
        <w:tc>
          <w:tcPr>
            <w:tcW w:w="15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6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Sources de financement correspondantes</w:t>
            </w:r>
          </w:p>
        </w:tc>
        <w:tc>
          <w:tcPr>
            <w:tcW w:w="15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5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Bâtiments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130 000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Apport de l’entrepreneur</w:t>
            </w:r>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71"/>
                  <w:enabled/>
                  <w:calcOnExit w:val="0"/>
                  <w:textInput/>
                </w:ffData>
              </w:fldChar>
            </w:r>
            <w:bookmarkStart w:id="70" w:name="Texte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0B2C23">
        <w:tblPrEx>
          <w:tblCellMar>
            <w:top w:w="0" w:type="dxa"/>
            <w:bottom w:w="0" w:type="dxa"/>
          </w:tblCellMar>
        </w:tblPrEx>
        <w:trPr>
          <w:cantSplit/>
          <w:trHeight w:val="5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Agencements installations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90 000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5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Stock de marchandises</w:t>
            </w:r>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72"/>
                  <w:enabled/>
                  <w:calcOnExit w:val="0"/>
                  <w:textInput/>
                </w:ffData>
              </w:fldChar>
            </w:r>
            <w:bookmarkStart w:id="71" w:name="Texte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rPr>
                <w:b/>
                <w:bCs/>
              </w:rPr>
              <w:t>Dettes :</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5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Compte en banque</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8 000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Emprunt à la banque</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70 000</w:t>
            </w:r>
          </w:p>
        </w:tc>
      </w:tr>
      <w:tr w:rsidR="000B2C23">
        <w:tblPrEx>
          <w:tblCellMar>
            <w:top w:w="0" w:type="dxa"/>
            <w:bottom w:w="0" w:type="dxa"/>
          </w:tblCellMar>
        </w:tblPrEx>
        <w:trPr>
          <w:cantSplit/>
          <w:trHeight w:val="5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Caisse</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1 500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Sommes dues aux fournisseurs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9 300</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261 500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73"/>
                  <w:enabled/>
                  <w:calcOnExit w:val="0"/>
                  <w:textInput/>
                </w:ffData>
              </w:fldChar>
            </w:r>
            <w:bookmarkStart w:id="72" w:name="Texte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r>
    </w:tbl>
    <w:p w:rsidR="000B2C23" w:rsidRDefault="000B2C23" w:rsidP="00650273"/>
    <w:p w:rsidR="000B2C23" w:rsidRDefault="00000000" w:rsidP="00650273">
      <w:pPr>
        <w:pStyle w:val="Titre3"/>
        <w:keepNext/>
        <w:pageBreakBefore/>
        <w:pBdr>
          <w:bottom w:val="single" w:sz="8" w:space="2" w:color="A9D3CE"/>
        </w:pBdr>
        <w:spacing w:after="0"/>
      </w:pPr>
      <w:r>
        <w:lastRenderedPageBreak/>
        <w:t>2.2.  Savoir si l’entreprise réalise du bénéfice ou fait de la perte</w:t>
      </w:r>
    </w:p>
    <w:p w:rsidR="000B2C23" w:rsidRDefault="00000000" w:rsidP="00650273">
      <w:pPr>
        <w:keepNext/>
      </w:pPr>
      <w:r>
        <w:t>La comptabilité sert aussi à déterminer en fin d’exercice si le patrimoine de l’entreprise a augmenté ou diminué pendant l’exercice :</w:t>
      </w:r>
    </w:p>
    <w:p w:rsidR="000B2C23" w:rsidRDefault="00000000" w:rsidP="00650273">
      <w:pPr>
        <w:pStyle w:val="Paragraphedeliste"/>
        <w:numPr>
          <w:ilvl w:val="0"/>
          <w:numId w:val="2"/>
        </w:numPr>
      </w:pPr>
      <w:proofErr w:type="gramStart"/>
      <w:r>
        <w:t>si</w:t>
      </w:r>
      <w:proofErr w:type="gramEnd"/>
      <w:r>
        <w:t xml:space="preserve"> son patrimoine a augmenté, elle s’est enrichie et on dira qu’elle a fait du </w:t>
      </w:r>
      <w:r>
        <w:rPr>
          <w:b/>
          <w:bCs/>
        </w:rPr>
        <w:t>bénéfice</w:t>
      </w:r>
      <w:r>
        <w:t>,</w:t>
      </w:r>
    </w:p>
    <w:p w:rsidR="000B2C23" w:rsidRDefault="00000000" w:rsidP="00650273">
      <w:pPr>
        <w:pStyle w:val="Paragraphedeliste"/>
        <w:numPr>
          <w:ilvl w:val="0"/>
          <w:numId w:val="2"/>
        </w:numPr>
      </w:pPr>
      <w:proofErr w:type="gramStart"/>
      <w:r>
        <w:t>si</w:t>
      </w:r>
      <w:proofErr w:type="gramEnd"/>
      <w:r>
        <w:t xml:space="preserve">, au contraire, il a diminué, elle s’est appauvrie et on dira qu’elle a fait une </w:t>
      </w:r>
      <w:r>
        <w:rPr>
          <w:b/>
          <w:bCs/>
        </w:rPr>
        <w:t>perte</w:t>
      </w:r>
      <w:r>
        <w:t>.</w:t>
      </w:r>
    </w:p>
    <w:p w:rsidR="000B2C23" w:rsidRDefault="00000000" w:rsidP="00650273">
      <w:pPr>
        <w:spacing w:before="80"/>
      </w:pPr>
      <w:r>
        <w:t xml:space="preserve">Le résultat de l’entreprise (bénéfice ou perte) est calculé à l’aide d’un tableau appelé </w:t>
      </w:r>
      <w:r>
        <w:rPr>
          <w:b/>
          <w:bCs/>
        </w:rPr>
        <w:t>compte de résultat</w:t>
      </w:r>
      <w:r>
        <w:t xml:space="preserve"> qui permet de comprendre comment on a abouti à ce résultat.</w:t>
      </w:r>
    </w:p>
    <w:p w:rsidR="000B2C23" w:rsidRDefault="00000000" w:rsidP="00650273">
      <w:pPr>
        <w:spacing w:before="120"/>
        <w:jc w:val="center"/>
      </w:pPr>
      <w:r>
        <w:rPr>
          <w:b/>
          <w:bCs/>
          <w:i/>
          <w:iCs/>
          <w:color w:val="1F8A80"/>
          <w:sz w:val="24"/>
          <w:szCs w:val="24"/>
        </w:rPr>
        <w:t>L’établissement du compte de résultat est également obligatoire en fin d’exercice.</w:t>
      </w:r>
    </w:p>
    <w:p w:rsidR="000B2C23" w:rsidRDefault="00000000" w:rsidP="00650273">
      <w:pPr>
        <w:keepNext/>
      </w:pPr>
      <w:r>
        <w:rPr>
          <w:b/>
          <w:bCs/>
          <w:color w:val="1F8A80"/>
          <w:sz w:val="19"/>
          <w:szCs w:val="19"/>
        </w:rPr>
        <w:t>Exemple 1 : Compte de résultat d’un salon de coiffure au 30 septembre, date de fin d’exercice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50"/>
        <w:gridCol w:w="3706"/>
        <w:gridCol w:w="1250"/>
      </w:tblGrid>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Opérations qui ont appauvri l’entreprise (ce que l’on appelle les charges)</w:t>
            </w:r>
          </w:p>
        </w:tc>
        <w:tc>
          <w:tcPr>
            <w:tcW w:w="125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7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Opérations qui ont enrichi l’entreprise (ce que l’on appelle les produits)</w:t>
            </w:r>
          </w:p>
        </w:tc>
        <w:tc>
          <w:tcPr>
            <w:tcW w:w="125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achats de produits divers (shampoing, gel, laque, etc.)</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6 000</w:t>
            </w:r>
          </w:p>
        </w:tc>
        <w:tc>
          <w:tcPr>
            <w:tcW w:w="37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ventes de produits divers</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10 000</w:t>
            </w:r>
          </w:p>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impôts</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8 000</w:t>
            </w:r>
          </w:p>
        </w:tc>
        <w:tc>
          <w:tcPr>
            <w:tcW w:w="3706" w:type="dxa"/>
            <w:vMerge w:val="restart"/>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prestations de services (coupes de cheveux, couleurs, etc.)</w:t>
            </w:r>
          </w:p>
        </w:tc>
        <w:tc>
          <w:tcPr>
            <w:tcW w:w="1250" w:type="dxa"/>
            <w:vMerge w:val="restart"/>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200 000</w:t>
            </w:r>
          </w:p>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salaires et charges sociales</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178 000</w:t>
            </w:r>
          </w:p>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loyers</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24 000</w:t>
            </w:r>
          </w:p>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charges diverses (eau, électricité, etc.)</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4 000</w:t>
            </w:r>
          </w:p>
        </w:tc>
        <w:tc>
          <w:tcPr>
            <w:tcW w:w="37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220 000</w:t>
            </w:r>
          </w:p>
        </w:tc>
        <w:tc>
          <w:tcPr>
            <w:tcW w:w="37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210 000</w:t>
            </w:r>
          </w:p>
        </w:tc>
      </w:tr>
    </w:tbl>
    <w:p w:rsidR="000B2C23" w:rsidRDefault="000B2C23" w:rsidP="00650273"/>
    <w:p w:rsidR="000B2C23" w:rsidRDefault="00000000" w:rsidP="00650273">
      <w:r>
        <w:t>Dans cet exemple très simplifié, les appauvrissements (charges) sont supérieurs aux enrichissements (produits). En conséquence, l’entreprise fait une perte de 220 000 – 210 000 = 10 000 €</w:t>
      </w:r>
    </w:p>
    <w:p w:rsidR="000B2C23" w:rsidRDefault="00000000" w:rsidP="00650273">
      <w:pPr>
        <w:keepNext/>
        <w:spacing w:before="120"/>
      </w:pPr>
      <w:r>
        <w:rPr>
          <w:b/>
          <w:bCs/>
          <w:color w:val="1F8A80"/>
          <w:sz w:val="19"/>
          <w:szCs w:val="19"/>
        </w:rPr>
        <w:t>Exemple 2 : Compte de résultat d’un transporteur au 31 décembre, date de fin d’exercice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50"/>
        <w:gridCol w:w="3706"/>
        <w:gridCol w:w="1250"/>
      </w:tblGrid>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Opérations qui ont appauvri l’entreprise (ce que l’on appelle les charges)</w:t>
            </w:r>
          </w:p>
        </w:tc>
        <w:tc>
          <w:tcPr>
            <w:tcW w:w="125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7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Opérations qui ont enrichi l’entreprise (ce que l’on appelle les produits)</w:t>
            </w:r>
          </w:p>
        </w:tc>
        <w:tc>
          <w:tcPr>
            <w:tcW w:w="125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 carburant consommé</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35 000</w:t>
            </w:r>
          </w:p>
        </w:tc>
        <w:tc>
          <w:tcPr>
            <w:tcW w:w="3706" w:type="dxa"/>
            <w:vMerge w:val="restart"/>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transports effectués</w:t>
            </w:r>
          </w:p>
        </w:tc>
        <w:tc>
          <w:tcPr>
            <w:tcW w:w="1250" w:type="dxa"/>
            <w:vMerge w:val="restart"/>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104 000</w:t>
            </w:r>
          </w:p>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réparations</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12 000</w:t>
            </w:r>
          </w:p>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 péage d’autoroute</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3 000</w:t>
            </w:r>
          </w:p>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impôts</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9 000</w:t>
            </w:r>
          </w:p>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salaires et charges sociales</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24 000</w:t>
            </w:r>
          </w:p>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loyers</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3 000</w:t>
            </w:r>
          </w:p>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c>
          <w:tcPr>
            <w:tcW w:w="0" w:type="auto"/>
            <w:vMerge/>
            <w:tcBorders>
              <w:top w:val="single" w:sz="4" w:space="0" w:color="8FBFBA"/>
              <w:left w:val="single" w:sz="4" w:space="0" w:color="8FBFBA"/>
              <w:bottom w:val="single" w:sz="4" w:space="0" w:color="8FBFBA"/>
              <w:right w:val="single" w:sz="4" w:space="0" w:color="8FBFBA"/>
            </w:tcBorders>
          </w:tcPr>
          <w:p w:rsidR="000B2C23" w:rsidRDefault="000B2C23" w:rsidP="00650273"/>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86 000</w:t>
            </w:r>
          </w:p>
        </w:tc>
        <w:tc>
          <w:tcPr>
            <w:tcW w:w="37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104 000</w:t>
            </w:r>
          </w:p>
        </w:tc>
      </w:tr>
    </w:tbl>
    <w:p w:rsidR="000B2C23" w:rsidRDefault="000B2C23" w:rsidP="00650273"/>
    <w:p w:rsidR="000B2C23" w:rsidRDefault="00000000" w:rsidP="00650273">
      <w:r>
        <w:t>Cette fois, au contraire, les appauvrissements (charges) sont inférieurs aux enrichissements (produits). L’entreprise réalise un bénéfice de 104 000 – 86 000 = 18 000 € qui constituera pour elle une nouvelle ressource.</w:t>
      </w:r>
    </w:p>
    <w:p w:rsidR="000B2C23" w:rsidRDefault="00000000" w:rsidP="00650273">
      <w:pPr>
        <w:keepNext/>
        <w:pageBreakBefore/>
      </w:pPr>
      <w:proofErr w:type="gramStart"/>
      <w:r>
        <w:rPr>
          <w:color w:val="7FBFB8"/>
          <w:sz w:val="26"/>
          <w:szCs w:val="26"/>
        </w:rPr>
        <w:lastRenderedPageBreak/>
        <w:t xml:space="preserve">➡  </w:t>
      </w:r>
      <w:r>
        <w:rPr>
          <w:b/>
          <w:bCs/>
          <w:color w:val="1B5E57"/>
        </w:rPr>
        <w:t>Complétez</w:t>
      </w:r>
      <w:proofErr w:type="gramEnd"/>
      <w:r>
        <w:rPr>
          <w:b/>
          <w:bCs/>
          <w:color w:val="1B5E57"/>
        </w:rPr>
        <w:t xml:space="preserve"> le compte de résultat sachant que l’entreprise a fait un bénéfice de 18 000 €.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250"/>
        <w:gridCol w:w="3706"/>
        <w:gridCol w:w="1250"/>
      </w:tblGrid>
      <w:tr w:rsidR="000B2C23">
        <w:tblPrEx>
          <w:tblCellMar>
            <w:top w:w="0" w:type="dxa"/>
            <w:bottom w:w="0" w:type="dxa"/>
          </w:tblCellMar>
        </w:tblPrEx>
        <w:trPr>
          <w:cantSplit/>
          <w:trHeight w:val="420"/>
        </w:trPr>
        <w:tc>
          <w:tcPr>
            <w:tcW w:w="9906" w:type="dxa"/>
            <w:gridSpan w:val="4"/>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Compte de résultat</w:t>
            </w:r>
          </w:p>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shd w:val="clear" w:color="auto" w:fill="8CC5BF"/>
            <w:tcMar>
              <w:top w:w="60" w:type="dxa"/>
              <w:left w:w="100" w:type="dxa"/>
              <w:bottom w:w="60" w:type="dxa"/>
              <w:right w:w="100" w:type="dxa"/>
            </w:tcMar>
            <w:vAlign w:val="center"/>
          </w:tcPr>
          <w:p w:rsidR="000B2C23" w:rsidRDefault="00000000" w:rsidP="00650273">
            <w:pPr>
              <w:spacing w:before="20"/>
              <w:jc w:val="center"/>
            </w:pPr>
            <w:r>
              <w:rPr>
                <w:b/>
                <w:bCs/>
                <w:color w:val="FFFFFF"/>
              </w:rPr>
              <w:t>Opérations qui ont appauvri l’entreprise (les charges)</w:t>
            </w:r>
          </w:p>
        </w:tc>
        <w:tc>
          <w:tcPr>
            <w:tcW w:w="1250" w:type="dxa"/>
            <w:tcBorders>
              <w:top w:val="single" w:sz="4" w:space="0" w:color="8FBFBA"/>
              <w:left w:val="single" w:sz="4" w:space="0" w:color="8FBFBA"/>
              <w:bottom w:val="single" w:sz="4" w:space="0" w:color="8FBFBA"/>
              <w:right w:val="single" w:sz="4" w:space="0" w:color="8FBFBA"/>
            </w:tcBorders>
            <w:shd w:val="clear" w:color="auto" w:fill="8CC5BF"/>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706" w:type="dxa"/>
            <w:tcBorders>
              <w:top w:val="single" w:sz="4" w:space="0" w:color="8FBFBA"/>
              <w:left w:val="single" w:sz="4" w:space="0" w:color="8FBFBA"/>
              <w:bottom w:val="single" w:sz="4" w:space="0" w:color="8FBFBA"/>
              <w:right w:val="single" w:sz="4" w:space="0" w:color="8FBFBA"/>
            </w:tcBorders>
            <w:shd w:val="clear" w:color="auto" w:fill="8CC5BF"/>
            <w:tcMar>
              <w:top w:w="60" w:type="dxa"/>
              <w:left w:w="100" w:type="dxa"/>
              <w:bottom w:w="60" w:type="dxa"/>
              <w:right w:w="100" w:type="dxa"/>
            </w:tcMar>
            <w:vAlign w:val="center"/>
          </w:tcPr>
          <w:p w:rsidR="000B2C23" w:rsidRDefault="00000000" w:rsidP="00650273">
            <w:pPr>
              <w:spacing w:before="20"/>
              <w:jc w:val="center"/>
            </w:pPr>
            <w:r>
              <w:rPr>
                <w:b/>
                <w:bCs/>
                <w:color w:val="FFFFFF"/>
              </w:rPr>
              <w:t>Opérations qui ont enrichi l’entreprise (les produits)</w:t>
            </w:r>
          </w:p>
        </w:tc>
        <w:tc>
          <w:tcPr>
            <w:tcW w:w="1250" w:type="dxa"/>
            <w:tcBorders>
              <w:top w:val="single" w:sz="4" w:space="0" w:color="8FBFBA"/>
              <w:left w:val="single" w:sz="4" w:space="0" w:color="8FBFBA"/>
              <w:bottom w:val="single" w:sz="4" w:space="0" w:color="8FBFBA"/>
              <w:right w:val="single" w:sz="4" w:space="0" w:color="8FBFBA"/>
            </w:tcBorders>
            <w:shd w:val="clear" w:color="auto" w:fill="8CC5BF"/>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6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achats</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219 000</w:t>
            </w:r>
          </w:p>
        </w:tc>
        <w:tc>
          <w:tcPr>
            <w:tcW w:w="37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ventes</w:t>
            </w:r>
          </w:p>
        </w:tc>
        <w:tc>
          <w:tcPr>
            <w:tcW w:w="125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74"/>
                  <w:enabled/>
                  <w:calcOnExit w:val="0"/>
                  <w:textInput/>
                </w:ffData>
              </w:fldChar>
            </w:r>
            <w:bookmarkStart w:id="73" w:name="Texte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r>
      <w:tr w:rsidR="000B2C23">
        <w:tblPrEx>
          <w:tblCellMar>
            <w:top w:w="0" w:type="dxa"/>
            <w:bottom w:w="0" w:type="dxa"/>
          </w:tblCellMar>
        </w:tblPrEx>
        <w:trPr>
          <w:cantSplit/>
          <w:trHeight w:val="6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impôts</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9 000</w:t>
            </w:r>
          </w:p>
        </w:tc>
        <w:tc>
          <w:tcPr>
            <w:tcW w:w="37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produits divers</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54 000</w:t>
            </w:r>
          </w:p>
        </w:tc>
      </w:tr>
      <w:tr w:rsidR="000B2C23">
        <w:tblPrEx>
          <w:tblCellMar>
            <w:top w:w="0" w:type="dxa"/>
            <w:bottom w:w="0" w:type="dxa"/>
          </w:tblCellMar>
        </w:tblPrEx>
        <w:trPr>
          <w:cantSplit/>
          <w:trHeight w:val="6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salaires et charges sociales</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74 000</w:t>
            </w:r>
          </w:p>
        </w:tc>
        <w:tc>
          <w:tcPr>
            <w:tcW w:w="37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6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loyers</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12 000</w:t>
            </w:r>
          </w:p>
        </w:tc>
        <w:tc>
          <w:tcPr>
            <w:tcW w:w="37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6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Les charges diverses (eau, électricité, etc.)</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6 000</w:t>
            </w:r>
          </w:p>
        </w:tc>
        <w:tc>
          <w:tcPr>
            <w:tcW w:w="37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7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25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320 000</w:t>
            </w:r>
          </w:p>
        </w:tc>
        <w:tc>
          <w:tcPr>
            <w:tcW w:w="37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25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75"/>
                  <w:enabled/>
                  <w:calcOnExit w:val="0"/>
                  <w:textInput/>
                </w:ffData>
              </w:fldChar>
            </w:r>
            <w:bookmarkStart w:id="74" w:name="Texte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rsidR="000B2C23" w:rsidRDefault="000B2C23" w:rsidP="00650273"/>
    <w:p w:rsidR="000B2C23" w:rsidRDefault="00000000" w:rsidP="00650273">
      <w:pPr>
        <w:pStyle w:val="Titre3"/>
        <w:keepNext/>
        <w:pBdr>
          <w:bottom w:val="single" w:sz="8" w:space="2" w:color="A9D3CE"/>
        </w:pBdr>
        <w:spacing w:after="0"/>
      </w:pPr>
      <w:r>
        <w:t>2.3.  Disposer des informations permettant de prendre des décisions</w:t>
      </w:r>
    </w:p>
    <w:p w:rsidR="000B2C23" w:rsidRDefault="00000000" w:rsidP="00650273">
      <w:r>
        <w:t>Dans le cas du salon de coiffure, l’analyse des charges (appauvrissements) et des produits (enrichissements) va permettre d’expliquer le résultat et de déterminer comment l’améliorer.</w:t>
      </w:r>
    </w:p>
    <w:p w:rsidR="000B2C23" w:rsidRDefault="00000000" w:rsidP="00650273">
      <w:pPr>
        <w:keepNext/>
      </w:pPr>
      <w:r>
        <w:t>Globalement, le principe est simple pour améliorer la performance d’une entreprise. Il faut, dans la mesure du possible :</w:t>
      </w:r>
    </w:p>
    <w:p w:rsidR="000B2C23" w:rsidRDefault="00000000" w:rsidP="00650273">
      <w:pPr>
        <w:pStyle w:val="Paragraphedeliste"/>
        <w:numPr>
          <w:ilvl w:val="0"/>
          <w:numId w:val="2"/>
        </w:numPr>
      </w:pPr>
      <w:proofErr w:type="gramStart"/>
      <w:r>
        <w:t>augmenter</w:t>
      </w:r>
      <w:proofErr w:type="gramEnd"/>
      <w:r>
        <w:t xml:space="preserve"> les produits,</w:t>
      </w:r>
    </w:p>
    <w:p w:rsidR="000B2C23" w:rsidRDefault="00000000" w:rsidP="00650273">
      <w:pPr>
        <w:pStyle w:val="Paragraphedeliste"/>
        <w:numPr>
          <w:ilvl w:val="0"/>
          <w:numId w:val="2"/>
        </w:numPr>
      </w:pPr>
      <w:proofErr w:type="gramStart"/>
      <w:r>
        <w:t>réduire</w:t>
      </w:r>
      <w:proofErr w:type="gramEnd"/>
      <w:r>
        <w:t xml:space="preserve"> les charges,</w:t>
      </w:r>
    </w:p>
    <w:p w:rsidR="000B2C23" w:rsidRDefault="00000000" w:rsidP="00650273">
      <w:pPr>
        <w:pStyle w:val="Paragraphedeliste"/>
        <w:numPr>
          <w:ilvl w:val="0"/>
          <w:numId w:val="2"/>
        </w:numPr>
      </w:pPr>
      <w:proofErr w:type="gramStart"/>
      <w:r>
        <w:t>ou</w:t>
      </w:r>
      <w:proofErr w:type="gramEnd"/>
      <w:r>
        <w:t xml:space="preserve"> les deux à la fois.</w:t>
      </w:r>
    </w:p>
    <w:p w:rsidR="000B2C23" w:rsidRDefault="00000000" w:rsidP="00650273">
      <w:pPr>
        <w:spacing w:before="80"/>
      </w:pPr>
      <w:r>
        <w:t>Dans la réalité, ce n’est pas facile, mais le fait de disposer des informations nécessaires est la première étape indispensable.</w:t>
      </w:r>
    </w:p>
    <w:p w:rsidR="000B2C23" w:rsidRDefault="00000000" w:rsidP="00650273">
      <w:pPr>
        <w:keepNext/>
        <w:spacing w:before="160"/>
      </w:pPr>
      <w:proofErr w:type="gramStart"/>
      <w:r>
        <w:rPr>
          <w:color w:val="7FBFB8"/>
          <w:sz w:val="26"/>
          <w:szCs w:val="26"/>
        </w:rPr>
        <w:t xml:space="preserve">➡  </w:t>
      </w:r>
      <w:r>
        <w:rPr>
          <w:b/>
          <w:bCs/>
          <w:color w:val="1B5E57"/>
        </w:rPr>
        <w:t>Indiquez</w:t>
      </w:r>
      <w:proofErr w:type="gramEnd"/>
      <w:r>
        <w:rPr>
          <w:b/>
          <w:bCs/>
          <w:color w:val="1B5E57"/>
        </w:rPr>
        <w:t xml:space="preserve"> deux raisons qui pourraient expliquer le mauvais résultat du salon de coiffure et pour chacune d’elle, proposez une solution éventuelle.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89"/>
        <w:gridCol w:w="7217"/>
      </w:tblGrid>
      <w:tr w:rsidR="000B2C23" w:rsidTr="00650273">
        <w:tblPrEx>
          <w:tblCellMar>
            <w:top w:w="0" w:type="dxa"/>
            <w:bottom w:w="0" w:type="dxa"/>
          </w:tblCellMar>
        </w:tblPrEx>
        <w:trPr>
          <w:cantSplit/>
          <w:trHeight w:val="700"/>
        </w:trPr>
        <w:tc>
          <w:tcPr>
            <w:tcW w:w="2689" w:type="dxa"/>
            <w:tcBorders>
              <w:top w:val="single" w:sz="4" w:space="0" w:color="8FBFBA"/>
              <w:left w:val="single" w:sz="4" w:space="0" w:color="8FBFBA"/>
              <w:bottom w:val="single" w:sz="4" w:space="0" w:color="8FBFBA"/>
              <w:right w:val="single" w:sz="4" w:space="0" w:color="8FBFBA"/>
            </w:tcBorders>
            <w:shd w:val="clear" w:color="auto" w:fill="DCEEEC"/>
            <w:tcMar>
              <w:top w:w="60" w:type="dxa"/>
              <w:left w:w="100" w:type="dxa"/>
              <w:bottom w:w="60" w:type="dxa"/>
              <w:right w:w="100" w:type="dxa"/>
            </w:tcMar>
            <w:vAlign w:val="center"/>
          </w:tcPr>
          <w:p w:rsidR="000B2C23" w:rsidRDefault="00000000" w:rsidP="00650273">
            <w:pPr>
              <w:spacing w:before="20"/>
            </w:pPr>
            <w:r>
              <w:rPr>
                <w:b/>
                <w:bCs/>
              </w:rPr>
              <w:t>Première raison possible :</w:t>
            </w:r>
          </w:p>
        </w:tc>
        <w:tc>
          <w:tcPr>
            <w:tcW w:w="7217"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76"/>
                  <w:enabled/>
                  <w:calcOnExit w:val="0"/>
                  <w:textInput/>
                </w:ffData>
              </w:fldChar>
            </w:r>
            <w:bookmarkStart w:id="75" w:name="Texte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r>
      <w:tr w:rsidR="000B2C23" w:rsidTr="00650273">
        <w:tblPrEx>
          <w:tblCellMar>
            <w:top w:w="0" w:type="dxa"/>
            <w:bottom w:w="0" w:type="dxa"/>
          </w:tblCellMar>
        </w:tblPrEx>
        <w:trPr>
          <w:cantSplit/>
          <w:trHeight w:val="700"/>
        </w:trPr>
        <w:tc>
          <w:tcPr>
            <w:tcW w:w="2689" w:type="dxa"/>
            <w:tcBorders>
              <w:top w:val="single" w:sz="4" w:space="0" w:color="8FBFBA"/>
              <w:left w:val="single" w:sz="4" w:space="0" w:color="8FBFBA"/>
              <w:bottom w:val="single" w:sz="4" w:space="0" w:color="8FBFBA"/>
              <w:right w:val="single" w:sz="4" w:space="0" w:color="8FBFBA"/>
            </w:tcBorders>
            <w:shd w:val="clear" w:color="auto" w:fill="DCEEEC"/>
            <w:tcMar>
              <w:top w:w="60" w:type="dxa"/>
              <w:left w:w="100" w:type="dxa"/>
              <w:bottom w:w="60" w:type="dxa"/>
              <w:right w:w="100" w:type="dxa"/>
            </w:tcMar>
            <w:vAlign w:val="center"/>
          </w:tcPr>
          <w:p w:rsidR="000B2C23" w:rsidRDefault="00000000" w:rsidP="00650273">
            <w:pPr>
              <w:spacing w:before="20"/>
            </w:pPr>
            <w:r>
              <w:rPr>
                <w:b/>
                <w:bCs/>
              </w:rPr>
              <w:t>Solution éventuelle :</w:t>
            </w:r>
          </w:p>
        </w:tc>
        <w:tc>
          <w:tcPr>
            <w:tcW w:w="7217"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77"/>
                  <w:enabled/>
                  <w:calcOnExit w:val="0"/>
                  <w:textInput/>
                </w:ffData>
              </w:fldChar>
            </w:r>
            <w:bookmarkStart w:id="76" w:name="Texte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r w:rsidR="000B2C23" w:rsidTr="00650273">
        <w:tblPrEx>
          <w:tblCellMar>
            <w:top w:w="0" w:type="dxa"/>
            <w:bottom w:w="0" w:type="dxa"/>
          </w:tblCellMar>
        </w:tblPrEx>
        <w:trPr>
          <w:cantSplit/>
          <w:trHeight w:val="700"/>
        </w:trPr>
        <w:tc>
          <w:tcPr>
            <w:tcW w:w="2689" w:type="dxa"/>
            <w:tcBorders>
              <w:top w:val="single" w:sz="4" w:space="0" w:color="8FBFBA"/>
              <w:left w:val="single" w:sz="4" w:space="0" w:color="8FBFBA"/>
              <w:bottom w:val="single" w:sz="4" w:space="0" w:color="8FBFBA"/>
              <w:right w:val="single" w:sz="4" w:space="0" w:color="8FBFBA"/>
            </w:tcBorders>
            <w:shd w:val="clear" w:color="auto" w:fill="DCEEEC"/>
            <w:tcMar>
              <w:top w:w="60" w:type="dxa"/>
              <w:left w:w="100" w:type="dxa"/>
              <w:bottom w:w="60" w:type="dxa"/>
              <w:right w:w="100" w:type="dxa"/>
            </w:tcMar>
            <w:vAlign w:val="center"/>
          </w:tcPr>
          <w:p w:rsidR="000B2C23" w:rsidRDefault="00000000" w:rsidP="00650273">
            <w:pPr>
              <w:spacing w:before="20"/>
            </w:pPr>
            <w:r>
              <w:rPr>
                <w:b/>
                <w:bCs/>
              </w:rPr>
              <w:t>Deuxième raison possible :</w:t>
            </w:r>
          </w:p>
        </w:tc>
        <w:tc>
          <w:tcPr>
            <w:tcW w:w="7217"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78"/>
                  <w:enabled/>
                  <w:calcOnExit w:val="0"/>
                  <w:textInput/>
                </w:ffData>
              </w:fldChar>
            </w:r>
            <w:bookmarkStart w:id="77" w:name="Texte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0B2C23" w:rsidTr="00650273">
        <w:tblPrEx>
          <w:tblCellMar>
            <w:top w:w="0" w:type="dxa"/>
            <w:bottom w:w="0" w:type="dxa"/>
          </w:tblCellMar>
        </w:tblPrEx>
        <w:trPr>
          <w:cantSplit/>
          <w:trHeight w:val="700"/>
        </w:trPr>
        <w:tc>
          <w:tcPr>
            <w:tcW w:w="2689" w:type="dxa"/>
            <w:tcBorders>
              <w:top w:val="single" w:sz="4" w:space="0" w:color="8FBFBA"/>
              <w:left w:val="single" w:sz="4" w:space="0" w:color="8FBFBA"/>
              <w:bottom w:val="single" w:sz="4" w:space="0" w:color="8FBFBA"/>
              <w:right w:val="single" w:sz="4" w:space="0" w:color="8FBFBA"/>
            </w:tcBorders>
            <w:shd w:val="clear" w:color="auto" w:fill="DCEEEC"/>
            <w:tcMar>
              <w:top w:w="60" w:type="dxa"/>
              <w:left w:w="100" w:type="dxa"/>
              <w:bottom w:w="60" w:type="dxa"/>
              <w:right w:w="100" w:type="dxa"/>
            </w:tcMar>
            <w:vAlign w:val="center"/>
          </w:tcPr>
          <w:p w:rsidR="000B2C23" w:rsidRDefault="00000000" w:rsidP="00650273">
            <w:pPr>
              <w:spacing w:before="20"/>
            </w:pPr>
            <w:r>
              <w:rPr>
                <w:b/>
                <w:bCs/>
              </w:rPr>
              <w:t>Solution éventuelle :</w:t>
            </w:r>
          </w:p>
        </w:tc>
        <w:tc>
          <w:tcPr>
            <w:tcW w:w="7217"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79"/>
                  <w:enabled/>
                  <w:calcOnExit w:val="0"/>
                  <w:textInput/>
                </w:ffData>
              </w:fldChar>
            </w:r>
            <w:bookmarkStart w:id="78" w:name="Texte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r>
    </w:tbl>
    <w:p w:rsidR="000B2C23" w:rsidRDefault="000B2C23" w:rsidP="00650273"/>
    <w:p w:rsidR="000B2C23" w:rsidRDefault="00000000" w:rsidP="00650273">
      <w:pPr>
        <w:keepNext/>
        <w:pageBreakBefore/>
      </w:pPr>
      <w:r>
        <w:rPr>
          <w:b/>
          <w:bCs/>
          <w:color w:val="1F8A80"/>
          <w:sz w:val="28"/>
          <w:szCs w:val="28"/>
        </w:rPr>
        <w:lastRenderedPageBreak/>
        <w:t>Récapitulons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Pr>
        <w:tc>
          <w:tcPr>
            <w:tcW w:w="9906" w:type="dxa"/>
            <w:tcBorders>
              <w:top w:val="single" w:sz="8" w:space="0" w:color="1F8A80"/>
              <w:left w:val="single" w:sz="8" w:space="0" w:color="1F8A80"/>
              <w:bottom w:val="single" w:sz="8" w:space="0" w:color="1F8A80"/>
              <w:right w:val="single" w:sz="8" w:space="0" w:color="1F8A80"/>
            </w:tcBorders>
            <w:tcMar>
              <w:top w:w="100" w:type="dxa"/>
              <w:left w:w="160" w:type="dxa"/>
              <w:bottom w:w="100" w:type="dxa"/>
              <w:right w:w="160" w:type="dxa"/>
            </w:tcMar>
          </w:tcPr>
          <w:p w:rsidR="000B2C23" w:rsidRDefault="00000000" w:rsidP="00650273">
            <w:r>
              <w:rPr>
                <w:b/>
                <w:bCs/>
                <w:i/>
                <w:iCs/>
              </w:rPr>
              <w:t>Les entreprises ont l’obligation, à la fin de leur exercice, de présenter deux documents essentiels</w:t>
            </w:r>
            <w:r>
              <w:rPr>
                <w:i/>
                <w:iCs/>
              </w:rPr>
              <w:t xml:space="preserve"> établis grâce à la tenue d’une comptabilité :</w:t>
            </w:r>
          </w:p>
          <w:p w:rsidR="000B2C23" w:rsidRDefault="00000000" w:rsidP="00650273">
            <w:pPr>
              <w:pStyle w:val="Paragraphedeliste"/>
              <w:numPr>
                <w:ilvl w:val="0"/>
                <w:numId w:val="5"/>
              </w:numPr>
            </w:pPr>
            <w:proofErr w:type="gramStart"/>
            <w:r>
              <w:rPr>
                <w:b/>
                <w:bCs/>
              </w:rPr>
              <w:t>le</w:t>
            </w:r>
            <w:proofErr w:type="gramEnd"/>
            <w:r>
              <w:rPr>
                <w:b/>
                <w:bCs/>
              </w:rPr>
              <w:t xml:space="preserve"> bilan</w:t>
            </w:r>
            <w:r>
              <w:t xml:space="preserve"> (tableau présentant la situation financière),</w:t>
            </w:r>
          </w:p>
          <w:p w:rsidR="000B2C23" w:rsidRDefault="00000000" w:rsidP="00650273">
            <w:pPr>
              <w:pStyle w:val="Paragraphedeliste"/>
              <w:numPr>
                <w:ilvl w:val="0"/>
                <w:numId w:val="5"/>
              </w:numPr>
            </w:pPr>
            <w:proofErr w:type="gramStart"/>
            <w:r>
              <w:rPr>
                <w:b/>
                <w:bCs/>
              </w:rPr>
              <w:t>le</w:t>
            </w:r>
            <w:proofErr w:type="gramEnd"/>
            <w:r>
              <w:rPr>
                <w:b/>
                <w:bCs/>
              </w:rPr>
              <w:t xml:space="preserve"> compte de résultat</w:t>
            </w:r>
            <w:r>
              <w:t xml:space="preserve"> (tableau permettant de savoir si l’entreprise a fait du bénéfice ou de la perte et d’expliquer comment).</w:t>
            </w:r>
          </w:p>
        </w:tc>
      </w:tr>
    </w:tbl>
    <w:p w:rsidR="000B2C23" w:rsidRDefault="00000000" w:rsidP="00650273">
      <w:pPr>
        <w:pStyle w:val="Titre2"/>
        <w:keepNext/>
        <w:spacing w:after="0"/>
      </w:pPr>
      <w:r>
        <w:rPr>
          <w:color w:val="FFFFFF"/>
          <w:sz w:val="30"/>
          <w:szCs w:val="30"/>
          <w:shd w:val="clear" w:color="auto" w:fill="1F8A80"/>
        </w:rPr>
        <w:t> 3 </w:t>
      </w:r>
      <w:r>
        <w:t xml:space="preserve">  Pourquoi la comptabilité doit-elle respecter des règles précises ?</w:t>
      </w:r>
    </w:p>
    <w:p w:rsidR="000B2C23" w:rsidRDefault="00000000" w:rsidP="00650273">
      <w:pPr>
        <w:pStyle w:val="Titre3"/>
        <w:keepNext/>
        <w:pBdr>
          <w:bottom w:val="single" w:sz="8" w:space="2" w:color="A9D3CE"/>
        </w:pBdr>
        <w:spacing w:after="0"/>
      </w:pPr>
      <w:r>
        <w:t>3.1.  La diffusion des documents comptables</w:t>
      </w:r>
    </w:p>
    <w:p w:rsidR="000B2C23" w:rsidRDefault="00000000" w:rsidP="00650273">
      <w:r>
        <w:t>Le résultat et la situation financière de l’entreprise intéressent aussi bien ceux qui appartiennent à l’entreprise que ses partenaires ou certains organismes extérieurs.</w:t>
      </w:r>
    </w:p>
    <w:p w:rsidR="000B2C23" w:rsidRDefault="00000000" w:rsidP="00650273">
      <w:pPr>
        <w:pStyle w:val="Titre3"/>
        <w:keepNext/>
        <w:pBdr>
          <w:bottom w:val="single" w:sz="8" w:space="2" w:color="A9D3CE"/>
        </w:pBdr>
        <w:spacing w:after="0"/>
      </w:pPr>
      <w:r>
        <w:t>3.2.  Le droit comptable</w:t>
      </w:r>
    </w:p>
    <w:p w:rsidR="000B2C23" w:rsidRDefault="00000000" w:rsidP="00650273">
      <w:r>
        <w:t>Toutes les personnes ou organismes concernés par le résultat et la situation financière de l’entreprise doivent être certains que les documents qui leur sont présentés correspondent parfaitement à la réalité.</w:t>
      </w:r>
    </w:p>
    <w:p w:rsidR="000B2C23" w:rsidRDefault="00000000" w:rsidP="00650273">
      <w:r>
        <w:t>D’autre part, des comparaisons doivent pouvoir se faire avec d’autres entreprises du même secteur pour juger la performance.</w:t>
      </w:r>
    </w:p>
    <w:p w:rsidR="000B2C23" w:rsidRDefault="00000000" w:rsidP="00650273">
      <w:r>
        <w:t>C’est pourquoi la tenue d’une comptabilité ne peut se faire n’importe comment mais obéit à des règles très strictes</w:t>
      </w:r>
    </w:p>
    <w:p w:rsidR="000B2C23" w:rsidRDefault="00000000" w:rsidP="00650273">
      <w:r>
        <w:t>Dans le cadre de son travail, le chauffeur-livreur doit respecter le Code de la route.</w:t>
      </w:r>
    </w:p>
    <w:p w:rsidR="000B2C23" w:rsidRDefault="00000000" w:rsidP="00650273">
      <w:r>
        <w:t xml:space="preserve">De son côté, le comptable doit respecter le </w:t>
      </w:r>
      <w:r>
        <w:rPr>
          <w:b/>
          <w:bCs/>
        </w:rPr>
        <w:t>Plan comptable général</w:t>
      </w:r>
      <w:r>
        <w:t>.</w:t>
      </w:r>
    </w:p>
    <w:p w:rsidR="000B2C23" w:rsidRDefault="00000000" w:rsidP="00650273">
      <w:r>
        <w:t>Ce document est élaboré par le Comité de la réglementation comptable et homologué par le Ministère du Budget.</w:t>
      </w:r>
    </w:p>
    <w:p w:rsidR="000B2C23" w:rsidRDefault="00000000" w:rsidP="00650273">
      <w:r>
        <w:t>C’est donc un document tout à fait officiel qui fixe les règles de tenue des comptes et d’évaluation des biens et des dettes, et qui contient aussi la liste des comptes à utiliser pour tenir une comptabilité.</w:t>
      </w:r>
    </w:p>
    <w:p w:rsidR="000B2C23" w:rsidRDefault="00000000" w:rsidP="00650273">
      <w:pPr>
        <w:keepNext/>
        <w:pageBreakBefore/>
      </w:pPr>
      <w:proofErr w:type="gramStart"/>
      <w:r>
        <w:rPr>
          <w:color w:val="7FBFB8"/>
          <w:sz w:val="26"/>
          <w:szCs w:val="26"/>
        </w:rPr>
        <w:lastRenderedPageBreak/>
        <w:t xml:space="preserve">➡  </w:t>
      </w:r>
      <w:r>
        <w:rPr>
          <w:b/>
          <w:bCs/>
          <w:color w:val="1B5E57"/>
        </w:rPr>
        <w:t>Pourquoi</w:t>
      </w:r>
      <w:proofErr w:type="gramEnd"/>
      <w:r>
        <w:rPr>
          <w:b/>
          <w:bCs/>
          <w:color w:val="1B5E57"/>
        </w:rPr>
        <w:t xml:space="preserve"> le résultat et la situation financière de l’entreprise peuvent intéresser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6934"/>
      </w:tblGrid>
      <w:tr w:rsidR="000B2C23" w:rsidTr="00650273">
        <w:tblPrEx>
          <w:tblCellMar>
            <w:top w:w="0" w:type="dxa"/>
            <w:bottom w:w="0" w:type="dxa"/>
          </w:tblCellMar>
        </w:tblPrEx>
        <w:trPr>
          <w:cantSplit/>
          <w:trHeight w:val="820"/>
        </w:trPr>
        <w:tc>
          <w:tcPr>
            <w:tcW w:w="2972" w:type="dxa"/>
            <w:tcBorders>
              <w:top w:val="single" w:sz="4" w:space="0" w:color="8FBFBA"/>
              <w:left w:val="single" w:sz="4" w:space="0" w:color="8FBFBA"/>
              <w:bottom w:val="single" w:sz="4" w:space="0" w:color="8FBFBA"/>
              <w:right w:val="single" w:sz="4" w:space="0" w:color="8FBFBA"/>
            </w:tcBorders>
            <w:shd w:val="clear" w:color="auto" w:fill="DCEEEC"/>
            <w:tcMar>
              <w:top w:w="60" w:type="dxa"/>
              <w:left w:w="100" w:type="dxa"/>
              <w:bottom w:w="60" w:type="dxa"/>
              <w:right w:w="100" w:type="dxa"/>
            </w:tcMar>
            <w:vAlign w:val="center"/>
          </w:tcPr>
          <w:p w:rsidR="000B2C23" w:rsidRDefault="00000000" w:rsidP="00650273">
            <w:pPr>
              <w:spacing w:before="20"/>
            </w:pPr>
            <w:r>
              <w:rPr>
                <w:b/>
                <w:bCs/>
              </w:rPr>
              <w:t>Le « patron » de l’entreprise :</w:t>
            </w:r>
          </w:p>
        </w:tc>
        <w:tc>
          <w:tcPr>
            <w:tcW w:w="6934"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80"/>
                  <w:enabled/>
                  <w:calcOnExit w:val="0"/>
                  <w:textInput/>
                </w:ffData>
              </w:fldChar>
            </w:r>
            <w:bookmarkStart w:id="79" w:name="Texte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r>
      <w:tr w:rsidR="000B2C23" w:rsidTr="00650273">
        <w:tblPrEx>
          <w:tblCellMar>
            <w:top w:w="0" w:type="dxa"/>
            <w:bottom w:w="0" w:type="dxa"/>
          </w:tblCellMar>
        </w:tblPrEx>
        <w:trPr>
          <w:cantSplit/>
          <w:trHeight w:val="820"/>
        </w:trPr>
        <w:tc>
          <w:tcPr>
            <w:tcW w:w="2972" w:type="dxa"/>
            <w:tcBorders>
              <w:top w:val="single" w:sz="4" w:space="0" w:color="8FBFBA"/>
              <w:left w:val="single" w:sz="4" w:space="0" w:color="8FBFBA"/>
              <w:bottom w:val="single" w:sz="4" w:space="0" w:color="8FBFBA"/>
              <w:right w:val="single" w:sz="4" w:space="0" w:color="8FBFBA"/>
            </w:tcBorders>
            <w:shd w:val="clear" w:color="auto" w:fill="DCEEEC"/>
            <w:tcMar>
              <w:top w:w="60" w:type="dxa"/>
              <w:left w:w="100" w:type="dxa"/>
              <w:bottom w:w="60" w:type="dxa"/>
              <w:right w:w="100" w:type="dxa"/>
            </w:tcMar>
            <w:vAlign w:val="center"/>
          </w:tcPr>
          <w:p w:rsidR="000B2C23" w:rsidRDefault="00000000" w:rsidP="00650273">
            <w:pPr>
              <w:spacing w:before="20"/>
            </w:pPr>
            <w:r>
              <w:rPr>
                <w:b/>
                <w:bCs/>
              </w:rPr>
              <w:t>Ses actionnaires :</w:t>
            </w:r>
          </w:p>
        </w:tc>
        <w:tc>
          <w:tcPr>
            <w:tcW w:w="6934"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81"/>
                  <w:enabled/>
                  <w:calcOnExit w:val="0"/>
                  <w:textInput/>
                </w:ffData>
              </w:fldChar>
            </w:r>
            <w:bookmarkStart w:id="80" w:name="Texte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0B2C23" w:rsidTr="00650273">
        <w:tblPrEx>
          <w:tblCellMar>
            <w:top w:w="0" w:type="dxa"/>
            <w:bottom w:w="0" w:type="dxa"/>
          </w:tblCellMar>
        </w:tblPrEx>
        <w:trPr>
          <w:cantSplit/>
          <w:trHeight w:val="820"/>
        </w:trPr>
        <w:tc>
          <w:tcPr>
            <w:tcW w:w="2972" w:type="dxa"/>
            <w:tcBorders>
              <w:top w:val="single" w:sz="4" w:space="0" w:color="8FBFBA"/>
              <w:left w:val="single" w:sz="4" w:space="0" w:color="8FBFBA"/>
              <w:bottom w:val="single" w:sz="4" w:space="0" w:color="8FBFBA"/>
              <w:right w:val="single" w:sz="4" w:space="0" w:color="8FBFBA"/>
            </w:tcBorders>
            <w:shd w:val="clear" w:color="auto" w:fill="DCEEEC"/>
            <w:tcMar>
              <w:top w:w="60" w:type="dxa"/>
              <w:left w:w="100" w:type="dxa"/>
              <w:bottom w:w="60" w:type="dxa"/>
              <w:right w:w="100" w:type="dxa"/>
            </w:tcMar>
            <w:vAlign w:val="center"/>
          </w:tcPr>
          <w:p w:rsidR="000B2C23" w:rsidRDefault="00000000" w:rsidP="00650273">
            <w:pPr>
              <w:spacing w:before="20"/>
            </w:pPr>
            <w:r>
              <w:rPr>
                <w:b/>
                <w:bCs/>
              </w:rPr>
              <w:t>Son personnel :</w:t>
            </w:r>
          </w:p>
        </w:tc>
        <w:tc>
          <w:tcPr>
            <w:tcW w:w="6934"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82"/>
                  <w:enabled/>
                  <w:calcOnExit w:val="0"/>
                  <w:textInput/>
                </w:ffData>
              </w:fldChar>
            </w:r>
            <w:bookmarkStart w:id="81" w:name="Texte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r>
      <w:tr w:rsidR="000B2C23" w:rsidTr="00650273">
        <w:tblPrEx>
          <w:tblCellMar>
            <w:top w:w="0" w:type="dxa"/>
            <w:bottom w:w="0" w:type="dxa"/>
          </w:tblCellMar>
        </w:tblPrEx>
        <w:trPr>
          <w:cantSplit/>
          <w:trHeight w:val="820"/>
        </w:trPr>
        <w:tc>
          <w:tcPr>
            <w:tcW w:w="2972" w:type="dxa"/>
            <w:tcBorders>
              <w:top w:val="single" w:sz="4" w:space="0" w:color="8FBFBA"/>
              <w:left w:val="single" w:sz="4" w:space="0" w:color="8FBFBA"/>
              <w:bottom w:val="single" w:sz="4" w:space="0" w:color="8FBFBA"/>
              <w:right w:val="single" w:sz="4" w:space="0" w:color="8FBFBA"/>
            </w:tcBorders>
            <w:shd w:val="clear" w:color="auto" w:fill="DCEEEC"/>
            <w:tcMar>
              <w:top w:w="60" w:type="dxa"/>
              <w:left w:w="100" w:type="dxa"/>
              <w:bottom w:w="60" w:type="dxa"/>
              <w:right w:w="100" w:type="dxa"/>
            </w:tcMar>
            <w:vAlign w:val="center"/>
          </w:tcPr>
          <w:p w:rsidR="000B2C23" w:rsidRDefault="00000000" w:rsidP="00650273">
            <w:pPr>
              <w:spacing w:before="20"/>
            </w:pPr>
            <w:r>
              <w:rPr>
                <w:b/>
                <w:bCs/>
              </w:rPr>
              <w:t>L’administration fiscale :</w:t>
            </w:r>
          </w:p>
        </w:tc>
        <w:tc>
          <w:tcPr>
            <w:tcW w:w="6934"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83"/>
                  <w:enabled/>
                  <w:calcOnExit w:val="0"/>
                  <w:textInput/>
                </w:ffData>
              </w:fldChar>
            </w:r>
            <w:bookmarkStart w:id="82" w:name="Texte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r>
      <w:tr w:rsidR="000B2C23" w:rsidTr="00650273">
        <w:tblPrEx>
          <w:tblCellMar>
            <w:top w:w="0" w:type="dxa"/>
            <w:bottom w:w="0" w:type="dxa"/>
          </w:tblCellMar>
        </w:tblPrEx>
        <w:trPr>
          <w:cantSplit/>
          <w:trHeight w:val="820"/>
        </w:trPr>
        <w:tc>
          <w:tcPr>
            <w:tcW w:w="2972" w:type="dxa"/>
            <w:tcBorders>
              <w:top w:val="single" w:sz="4" w:space="0" w:color="8FBFBA"/>
              <w:left w:val="single" w:sz="4" w:space="0" w:color="8FBFBA"/>
              <w:bottom w:val="single" w:sz="4" w:space="0" w:color="8FBFBA"/>
              <w:right w:val="single" w:sz="4" w:space="0" w:color="8FBFBA"/>
            </w:tcBorders>
            <w:shd w:val="clear" w:color="auto" w:fill="DCEEEC"/>
            <w:tcMar>
              <w:top w:w="60" w:type="dxa"/>
              <w:left w:w="100" w:type="dxa"/>
              <w:bottom w:w="60" w:type="dxa"/>
              <w:right w:w="100" w:type="dxa"/>
            </w:tcMar>
            <w:vAlign w:val="center"/>
          </w:tcPr>
          <w:p w:rsidR="000B2C23" w:rsidRDefault="00000000" w:rsidP="00650273">
            <w:pPr>
              <w:spacing w:before="20"/>
            </w:pPr>
            <w:r>
              <w:rPr>
                <w:b/>
                <w:bCs/>
              </w:rPr>
              <w:t>La banque de l’entreprise :</w:t>
            </w:r>
          </w:p>
        </w:tc>
        <w:tc>
          <w:tcPr>
            <w:tcW w:w="6934"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84"/>
                  <w:enabled/>
                  <w:calcOnExit w:val="0"/>
                  <w:textInput/>
                </w:ffData>
              </w:fldChar>
            </w:r>
            <w:bookmarkStart w:id="83" w:name="Texte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r w:rsidR="000B2C23" w:rsidTr="00650273">
        <w:tblPrEx>
          <w:tblCellMar>
            <w:top w:w="0" w:type="dxa"/>
            <w:bottom w:w="0" w:type="dxa"/>
          </w:tblCellMar>
        </w:tblPrEx>
        <w:trPr>
          <w:cantSplit/>
          <w:trHeight w:val="820"/>
        </w:trPr>
        <w:tc>
          <w:tcPr>
            <w:tcW w:w="2972" w:type="dxa"/>
            <w:tcBorders>
              <w:top w:val="single" w:sz="4" w:space="0" w:color="8FBFBA"/>
              <w:left w:val="single" w:sz="4" w:space="0" w:color="8FBFBA"/>
              <w:bottom w:val="single" w:sz="4" w:space="0" w:color="8FBFBA"/>
              <w:right w:val="single" w:sz="4" w:space="0" w:color="8FBFBA"/>
            </w:tcBorders>
            <w:shd w:val="clear" w:color="auto" w:fill="DCEEEC"/>
            <w:tcMar>
              <w:top w:w="60" w:type="dxa"/>
              <w:left w:w="100" w:type="dxa"/>
              <w:bottom w:w="60" w:type="dxa"/>
              <w:right w:w="100" w:type="dxa"/>
            </w:tcMar>
            <w:vAlign w:val="center"/>
          </w:tcPr>
          <w:p w:rsidR="000B2C23" w:rsidRDefault="00000000" w:rsidP="00650273">
            <w:pPr>
              <w:spacing w:before="20"/>
            </w:pPr>
            <w:r>
              <w:rPr>
                <w:b/>
                <w:bCs/>
              </w:rPr>
              <w:t>Les fournisseurs :</w:t>
            </w:r>
          </w:p>
        </w:tc>
        <w:tc>
          <w:tcPr>
            <w:tcW w:w="6934"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85"/>
                  <w:enabled/>
                  <w:calcOnExit w:val="0"/>
                  <w:textInput/>
                </w:ffData>
              </w:fldChar>
            </w:r>
            <w:bookmarkStart w:id="84" w:name="Texte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r>
      <w:tr w:rsidR="000B2C23" w:rsidTr="00650273">
        <w:tblPrEx>
          <w:tblCellMar>
            <w:top w:w="0" w:type="dxa"/>
            <w:bottom w:w="0" w:type="dxa"/>
          </w:tblCellMar>
        </w:tblPrEx>
        <w:trPr>
          <w:cantSplit/>
          <w:trHeight w:val="820"/>
        </w:trPr>
        <w:tc>
          <w:tcPr>
            <w:tcW w:w="2972" w:type="dxa"/>
            <w:tcBorders>
              <w:top w:val="single" w:sz="4" w:space="0" w:color="8FBFBA"/>
              <w:left w:val="single" w:sz="4" w:space="0" w:color="8FBFBA"/>
              <w:bottom w:val="single" w:sz="4" w:space="0" w:color="8FBFBA"/>
              <w:right w:val="single" w:sz="4" w:space="0" w:color="8FBFBA"/>
            </w:tcBorders>
            <w:shd w:val="clear" w:color="auto" w:fill="DCEEEC"/>
            <w:tcMar>
              <w:top w:w="60" w:type="dxa"/>
              <w:left w:w="100" w:type="dxa"/>
              <w:bottom w:w="60" w:type="dxa"/>
              <w:right w:w="100" w:type="dxa"/>
            </w:tcMar>
            <w:vAlign w:val="center"/>
          </w:tcPr>
          <w:p w:rsidR="000B2C23" w:rsidRDefault="00000000" w:rsidP="00650273">
            <w:pPr>
              <w:spacing w:before="20"/>
            </w:pPr>
            <w:r>
              <w:rPr>
                <w:b/>
                <w:bCs/>
              </w:rPr>
              <w:t>Les clients :</w:t>
            </w:r>
          </w:p>
        </w:tc>
        <w:tc>
          <w:tcPr>
            <w:tcW w:w="6934"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86"/>
                  <w:enabled/>
                  <w:calcOnExit w:val="0"/>
                  <w:textInput/>
                </w:ffData>
              </w:fldChar>
            </w:r>
            <w:bookmarkStart w:id="85" w:name="Texte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r>
      <w:tr w:rsidR="000B2C23" w:rsidTr="00650273">
        <w:tblPrEx>
          <w:tblCellMar>
            <w:top w:w="0" w:type="dxa"/>
            <w:bottom w:w="0" w:type="dxa"/>
          </w:tblCellMar>
        </w:tblPrEx>
        <w:trPr>
          <w:cantSplit/>
          <w:trHeight w:val="820"/>
        </w:trPr>
        <w:tc>
          <w:tcPr>
            <w:tcW w:w="2972" w:type="dxa"/>
            <w:tcBorders>
              <w:top w:val="single" w:sz="4" w:space="0" w:color="8FBFBA"/>
              <w:left w:val="single" w:sz="4" w:space="0" w:color="8FBFBA"/>
              <w:bottom w:val="single" w:sz="4" w:space="0" w:color="8FBFBA"/>
              <w:right w:val="single" w:sz="4" w:space="0" w:color="8FBFBA"/>
            </w:tcBorders>
            <w:shd w:val="clear" w:color="auto" w:fill="DCEEEC"/>
            <w:tcMar>
              <w:top w:w="60" w:type="dxa"/>
              <w:left w:w="100" w:type="dxa"/>
              <w:bottom w:w="60" w:type="dxa"/>
              <w:right w:w="100" w:type="dxa"/>
            </w:tcMar>
            <w:vAlign w:val="center"/>
          </w:tcPr>
          <w:p w:rsidR="000B2C23" w:rsidRDefault="00000000" w:rsidP="00650273">
            <w:pPr>
              <w:spacing w:before="20"/>
            </w:pPr>
            <w:r>
              <w:rPr>
                <w:b/>
                <w:bCs/>
              </w:rPr>
              <w:t>Les organismes sociaux :</w:t>
            </w:r>
          </w:p>
        </w:tc>
        <w:tc>
          <w:tcPr>
            <w:tcW w:w="6934"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87"/>
                  <w:enabled/>
                  <w:calcOnExit w:val="0"/>
                  <w:textInput/>
                </w:ffData>
              </w:fldChar>
            </w:r>
            <w:bookmarkStart w:id="86" w:name="Texte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rsidR="000B2C23" w:rsidRDefault="000B2C23" w:rsidP="00650273"/>
    <w:p w:rsidR="000B2C23" w:rsidRDefault="00000000" w:rsidP="00650273">
      <w:pPr>
        <w:keepNext/>
        <w:pageBreakBefore/>
      </w:pPr>
      <w:proofErr w:type="gramStart"/>
      <w:r>
        <w:rPr>
          <w:color w:val="7FBFB8"/>
          <w:sz w:val="26"/>
          <w:szCs w:val="26"/>
        </w:rPr>
        <w:lastRenderedPageBreak/>
        <w:t xml:space="preserve">➡  </w:t>
      </w:r>
      <w:r>
        <w:rPr>
          <w:b/>
          <w:bCs/>
          <w:color w:val="1B5E57"/>
        </w:rPr>
        <w:t>Vérifiez</w:t>
      </w:r>
      <w:proofErr w:type="gramEnd"/>
      <w:r>
        <w:rPr>
          <w:b/>
          <w:bCs/>
          <w:color w:val="1B5E57"/>
        </w:rPr>
        <w:t xml:space="preserve"> vos connaissances.</w:t>
      </w:r>
    </w:p>
    <w:p w:rsidR="000B2C23" w:rsidRDefault="00000000" w:rsidP="00650273">
      <w:pPr>
        <w:keepNext/>
      </w:pPr>
      <w:r>
        <w:rPr>
          <w:b/>
          <w:bCs/>
        </w:rPr>
        <w:t>1) Comment s’appelle l’année comptable d’une entreprise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38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88"/>
                  <w:enabled/>
                  <w:calcOnExit w:val="0"/>
                  <w:textInput/>
                </w:ffData>
              </w:fldChar>
            </w:r>
            <w:bookmarkStart w:id="87" w:name="Texte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rsidR="000B2C23" w:rsidRDefault="000B2C23" w:rsidP="00650273"/>
    <w:p w:rsidR="000B2C23" w:rsidRDefault="00000000" w:rsidP="00650273">
      <w:pPr>
        <w:keepNext/>
      </w:pPr>
      <w:r>
        <w:rPr>
          <w:b/>
          <w:bCs/>
        </w:rPr>
        <w:t>2) Commence-t-elle obligatoirement le 1er janvier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38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89"/>
                  <w:enabled/>
                  <w:calcOnExit w:val="0"/>
                  <w:textInput/>
                </w:ffData>
              </w:fldChar>
            </w:r>
            <w:bookmarkStart w:id="88" w:name="Texte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r>
    </w:tbl>
    <w:p w:rsidR="000B2C23" w:rsidRDefault="000B2C23" w:rsidP="00650273"/>
    <w:p w:rsidR="000B2C23" w:rsidRDefault="00000000" w:rsidP="00650273">
      <w:pPr>
        <w:keepNext/>
      </w:pPr>
      <w:r>
        <w:rPr>
          <w:b/>
          <w:bCs/>
        </w:rPr>
        <w:t>3) Quels documents l’entreprise doit-elle présenter à la fin de son année comptable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48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90"/>
                  <w:enabled/>
                  <w:calcOnExit w:val="0"/>
                  <w:textInput/>
                </w:ffData>
              </w:fldChar>
            </w:r>
            <w:bookmarkStart w:id="89" w:name="Texte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bl>
    <w:p w:rsidR="000B2C23" w:rsidRDefault="000B2C23" w:rsidP="00650273"/>
    <w:p w:rsidR="000B2C23" w:rsidRDefault="00000000" w:rsidP="00650273">
      <w:pPr>
        <w:keepNext/>
      </w:pPr>
      <w:r>
        <w:rPr>
          <w:b/>
          <w:bCs/>
        </w:rPr>
        <w:t>4) À quoi le patrimoine d’une entreprise est-il égal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38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91"/>
                  <w:enabled/>
                  <w:calcOnExit w:val="0"/>
                  <w:textInput/>
                </w:ffData>
              </w:fldChar>
            </w:r>
            <w:bookmarkStart w:id="90" w:name="Texte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r>
    </w:tbl>
    <w:p w:rsidR="000B2C23" w:rsidRDefault="000B2C23" w:rsidP="00650273"/>
    <w:p w:rsidR="000B2C23" w:rsidRDefault="00000000" w:rsidP="00650273">
      <w:pPr>
        <w:keepNext/>
      </w:pPr>
      <w:r>
        <w:rPr>
          <w:b/>
          <w:bCs/>
        </w:rPr>
        <w:t>5) Comment s’appelle le document qui présente la situation financière de l’entreprise à la fin de son année comptable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38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92"/>
                  <w:enabled/>
                  <w:calcOnExit w:val="0"/>
                  <w:textInput/>
                </w:ffData>
              </w:fldChar>
            </w:r>
            <w:bookmarkStart w:id="91" w:name="Texte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tc>
      </w:tr>
    </w:tbl>
    <w:p w:rsidR="000B2C23" w:rsidRDefault="000B2C23" w:rsidP="00650273"/>
    <w:p w:rsidR="000B2C23" w:rsidRDefault="00000000" w:rsidP="00650273">
      <w:pPr>
        <w:keepNext/>
      </w:pPr>
      <w:r>
        <w:rPr>
          <w:b/>
          <w:bCs/>
        </w:rPr>
        <w:t>6) Dans ce document :</w:t>
      </w:r>
    </w:p>
    <w:p w:rsidR="000B2C23" w:rsidRDefault="00000000" w:rsidP="00650273">
      <w:pPr>
        <w:keepNext/>
        <w:ind w:left="360"/>
      </w:pPr>
      <w:r>
        <w:rPr>
          <w:b/>
          <w:bCs/>
        </w:rPr>
        <w:t>• Comment s’appelle la partie gauche et qu’y trouve-t-on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44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93"/>
                  <w:enabled/>
                  <w:calcOnExit w:val="0"/>
                  <w:textInput/>
                </w:ffData>
              </w:fldChar>
            </w:r>
            <w:bookmarkStart w:id="92" w:name="Texte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r>
    </w:tbl>
    <w:p w:rsidR="000B2C23" w:rsidRDefault="000B2C23" w:rsidP="00650273"/>
    <w:p w:rsidR="000B2C23" w:rsidRDefault="00000000" w:rsidP="00650273">
      <w:pPr>
        <w:keepNext/>
        <w:ind w:left="360"/>
      </w:pPr>
      <w:r>
        <w:rPr>
          <w:b/>
          <w:bCs/>
        </w:rPr>
        <w:t>• Comment s’appelle la partie droite et qu’y trouve-t-on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44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94"/>
                  <w:enabled/>
                  <w:calcOnExit w:val="0"/>
                  <w:textInput/>
                </w:ffData>
              </w:fldChar>
            </w:r>
            <w:bookmarkStart w:id="93" w:name="Texte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r>
    </w:tbl>
    <w:p w:rsidR="000B2C23" w:rsidRDefault="000B2C23" w:rsidP="00650273"/>
    <w:p w:rsidR="000B2C23" w:rsidRDefault="00000000" w:rsidP="00650273">
      <w:pPr>
        <w:keepNext/>
      </w:pPr>
      <w:r>
        <w:rPr>
          <w:b/>
          <w:bCs/>
        </w:rPr>
        <w:t>7) Comment s’appelle la somme que l’entrepreneur (ou les associés dans le cas d’une société) ont mis à la disposition de l’entreprise au départ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38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95"/>
                  <w:enabled/>
                  <w:calcOnExit w:val="0"/>
                  <w:textInput/>
                </w:ffData>
              </w:fldChar>
            </w:r>
            <w:bookmarkStart w:id="94" w:name="Texte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r>
    </w:tbl>
    <w:p w:rsidR="000B2C23" w:rsidRDefault="000B2C23" w:rsidP="00650273"/>
    <w:p w:rsidR="000B2C23" w:rsidRDefault="00000000" w:rsidP="00650273">
      <w:pPr>
        <w:keepNext/>
      </w:pPr>
      <w:r>
        <w:rPr>
          <w:b/>
          <w:bCs/>
        </w:rPr>
        <w:t>8) Quel document permet de savoir, en fin d’exercice, si l’entreprise s’est appauvrie ou enrichie en cours d’exercice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38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96"/>
                  <w:enabled/>
                  <w:calcOnExit w:val="0"/>
                  <w:textInput/>
                </w:ffData>
              </w:fldChar>
            </w:r>
            <w:bookmarkStart w:id="95" w:name="Texte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rsidR="000B2C23" w:rsidRDefault="000B2C23" w:rsidP="00650273"/>
    <w:p w:rsidR="000B2C23" w:rsidRDefault="00000000" w:rsidP="00650273">
      <w:pPr>
        <w:keepNext/>
        <w:ind w:left="360"/>
      </w:pPr>
      <w:r>
        <w:rPr>
          <w:b/>
          <w:bCs/>
        </w:rPr>
        <w:t>• Dans ce document, on place dans la partie de gauche ce qui a appauvri l’entreprise, ce que l’on appelle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38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97"/>
                  <w:enabled/>
                  <w:calcOnExit w:val="0"/>
                  <w:textInput/>
                </w:ffData>
              </w:fldChar>
            </w:r>
            <w:bookmarkStart w:id="96" w:name="Texte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tc>
      </w:tr>
    </w:tbl>
    <w:p w:rsidR="000B2C23" w:rsidRDefault="000B2C23" w:rsidP="00650273"/>
    <w:p w:rsidR="000B2C23" w:rsidRDefault="00000000" w:rsidP="00650273">
      <w:pPr>
        <w:keepNext/>
        <w:ind w:left="360"/>
      </w:pPr>
      <w:r>
        <w:rPr>
          <w:b/>
          <w:bCs/>
        </w:rPr>
        <w:t>• On place dans la partie de droite ce qui a enrichi l’entreprise, ce que l’on appelle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38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98"/>
                  <w:enabled/>
                  <w:calcOnExit w:val="0"/>
                  <w:textInput/>
                </w:ffData>
              </w:fldChar>
            </w:r>
            <w:bookmarkStart w:id="97" w:name="Texte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rsidR="000B2C23" w:rsidRDefault="000B2C23" w:rsidP="00650273"/>
    <w:p w:rsidR="000B2C23" w:rsidRDefault="00000000" w:rsidP="00650273">
      <w:pPr>
        <w:keepNext/>
      </w:pPr>
      <w:r>
        <w:rPr>
          <w:b/>
          <w:bCs/>
        </w:rPr>
        <w:t>9) Si, en cours d’exercice, le patrimoine de l’entreprise :</w:t>
      </w:r>
    </w:p>
    <w:p w:rsidR="000B2C23" w:rsidRDefault="00000000" w:rsidP="00650273">
      <w:pPr>
        <w:keepNext/>
        <w:ind w:left="360"/>
      </w:pPr>
      <w:r>
        <w:rPr>
          <w:b/>
          <w:bCs/>
        </w:rPr>
        <w:t>• a augmenté, on dit qu’elle a fait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38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99"/>
                  <w:enabled/>
                  <w:calcOnExit w:val="0"/>
                  <w:textInput/>
                </w:ffData>
              </w:fldChar>
            </w:r>
            <w:bookmarkStart w:id="98" w:name="Texte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bl>
    <w:p w:rsidR="000B2C23" w:rsidRDefault="000B2C23" w:rsidP="00650273"/>
    <w:p w:rsidR="000B2C23" w:rsidRDefault="00000000" w:rsidP="00650273">
      <w:pPr>
        <w:keepNext/>
        <w:ind w:left="360"/>
      </w:pPr>
      <w:r>
        <w:rPr>
          <w:b/>
          <w:bCs/>
        </w:rPr>
        <w:lastRenderedPageBreak/>
        <w:t>• a diminué, on dit qu’elle a fait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38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00"/>
                  <w:enabled/>
                  <w:calcOnExit w:val="0"/>
                  <w:textInput/>
                </w:ffData>
              </w:fldChar>
            </w:r>
            <w:bookmarkStart w:id="99" w:name="Texte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tbl>
    <w:p w:rsidR="000B2C23" w:rsidRDefault="000B2C23" w:rsidP="00650273"/>
    <w:p w:rsidR="000B2C23" w:rsidRDefault="00000000" w:rsidP="00650273">
      <w:pPr>
        <w:keepNext/>
      </w:pPr>
      <w:r>
        <w:rPr>
          <w:b/>
          <w:bCs/>
        </w:rPr>
        <w:t>10) Comment s’appelle le document qui contient la réglementation comptable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38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01"/>
                  <w:enabled/>
                  <w:calcOnExit w:val="0"/>
                  <w:textInput/>
                </w:ffData>
              </w:fldChar>
            </w:r>
            <w:bookmarkStart w:id="100" w:name="Texte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tc>
      </w:tr>
    </w:tbl>
    <w:p w:rsidR="000B2C23" w:rsidRDefault="000B2C23" w:rsidP="00650273"/>
    <w:p w:rsidR="000B2C23" w:rsidRDefault="00000000" w:rsidP="00650273">
      <w:pPr>
        <w:keepNext/>
      </w:pPr>
      <w:r>
        <w:rPr>
          <w:b/>
          <w:bCs/>
        </w:rPr>
        <w:t>11) Pourquoi le comptable doit-il respecter des règles très strictes lors de la tenue d’une comptabilité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70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02"/>
                  <w:enabled/>
                  <w:calcOnExit w:val="0"/>
                  <w:textInput/>
                </w:ffData>
              </w:fldChar>
            </w:r>
            <w:bookmarkStart w:id="101" w:name="Texte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r>
    </w:tbl>
    <w:p w:rsidR="000B2C23" w:rsidRDefault="000B2C23" w:rsidP="00650273"/>
    <w:p w:rsidR="000B2C23" w:rsidRDefault="00000000" w:rsidP="00650273">
      <w:pPr>
        <w:pStyle w:val="Titre1"/>
        <w:keepNext/>
        <w:pageBreakBefore/>
        <w:spacing w:after="0"/>
      </w:pPr>
      <w:r>
        <w:lastRenderedPageBreak/>
        <w:t>II.   ETUDE DU BILAN</w:t>
      </w:r>
    </w:p>
    <w:p w:rsidR="000B2C23" w:rsidRDefault="00000000" w:rsidP="00650273">
      <w:pPr>
        <w:pStyle w:val="Titre2"/>
        <w:keepNext/>
        <w:spacing w:after="0"/>
      </w:pPr>
      <w:r>
        <w:rPr>
          <w:color w:val="FFFFFF"/>
          <w:sz w:val="30"/>
          <w:szCs w:val="30"/>
          <w:shd w:val="clear" w:color="auto" w:fill="1F8A80"/>
        </w:rPr>
        <w:t> 1 </w:t>
      </w:r>
      <w:r>
        <w:t xml:space="preserve">  L’origine des fonds d’une entreprise et leur utilisation</w:t>
      </w:r>
    </w:p>
    <w:p w:rsidR="000B2C23" w:rsidRDefault="00000000" w:rsidP="00650273">
      <w:pPr>
        <w:pStyle w:val="Titre3"/>
        <w:keepNext/>
        <w:pBdr>
          <w:bottom w:val="single" w:sz="8" w:space="2" w:color="A9D3CE"/>
        </w:pBdr>
        <w:spacing w:after="0"/>
      </w:pPr>
      <w:r>
        <w:t>1.1.  Le rôle du bilan : rappel</w:t>
      </w:r>
    </w:p>
    <w:p w:rsidR="000B2C23" w:rsidRDefault="00000000" w:rsidP="00650273">
      <w:r>
        <w:t>Le bilan est un document qui sert à présenter la situation de l’entreprise à la fin de son exercice. Il comporte deux parties.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53"/>
        <w:gridCol w:w="4953"/>
      </w:tblGrid>
      <w:tr w:rsidR="000B2C23">
        <w:tblPrEx>
          <w:tblCellMar>
            <w:top w:w="0" w:type="dxa"/>
            <w:bottom w:w="0" w:type="dxa"/>
          </w:tblCellMar>
        </w:tblPrEx>
        <w:trPr>
          <w:cantSplit/>
          <w:trHeight w:val="900"/>
        </w:trPr>
        <w:tc>
          <w:tcPr>
            <w:tcW w:w="4953"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rPr>
                <w:b/>
                <w:bCs/>
              </w:rPr>
              <w:t>L’ACTIF</w:t>
            </w:r>
            <w:r>
              <w:t xml:space="preserve"> (à gauche) est le côté des </w:t>
            </w:r>
            <w:r>
              <w:rPr>
                <w:b/>
                <w:bCs/>
              </w:rPr>
              <w:t>emplois</w:t>
            </w:r>
            <w:r>
              <w:t>. On note de ce côté comment a été utilisé l’argent mis à la disposition de l’entreprise.</w:t>
            </w:r>
          </w:p>
        </w:tc>
        <w:tc>
          <w:tcPr>
            <w:tcW w:w="4953"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rPr>
                <w:b/>
                <w:bCs/>
              </w:rPr>
              <w:t>LE PASSIF</w:t>
            </w:r>
            <w:r>
              <w:t xml:space="preserve"> (à droite) est le côté des </w:t>
            </w:r>
            <w:r>
              <w:rPr>
                <w:b/>
                <w:bCs/>
              </w:rPr>
              <w:t>ressources</w:t>
            </w:r>
            <w:r>
              <w:t>. On note de ce côté d’où vient l’argent dont dispose l’entreprise.</w:t>
            </w:r>
          </w:p>
        </w:tc>
      </w:tr>
    </w:tbl>
    <w:p w:rsidR="000B2C23" w:rsidRDefault="00000000" w:rsidP="00650273">
      <w:pPr>
        <w:pStyle w:val="Titre3"/>
        <w:keepNext/>
        <w:pBdr>
          <w:bottom w:val="single" w:sz="8" w:space="2" w:color="A9D3CE"/>
        </w:pBdr>
        <w:spacing w:after="0"/>
      </w:pPr>
      <w:r>
        <w:t>1.2.  Le reclassement des postes du bilan en ressources et emplois</w:t>
      </w:r>
    </w:p>
    <w:p w:rsidR="000B2C23" w:rsidRDefault="00000000" w:rsidP="00650273">
      <w:r>
        <w:t>Le bilan d’un artisan comporte les postes indiqués dans le tableau suivant.</w:t>
      </w:r>
    </w:p>
    <w:p w:rsidR="000B2C23" w:rsidRDefault="00000000" w:rsidP="00650273">
      <w:r>
        <w:t>Pour chacun d’eux, indiquons s’il s’agit d’une ressource ou d’un emploi et selon le cas, plaçons la somme correspondante dans la colonne Actif ou dans la colonne Passif.</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300"/>
        <w:gridCol w:w="1500"/>
        <w:gridCol w:w="2000"/>
        <w:gridCol w:w="2106"/>
      </w:tblGrid>
      <w:tr w:rsidR="000B2C23">
        <w:tblPrEx>
          <w:tblCellMar>
            <w:top w:w="0" w:type="dxa"/>
            <w:bottom w:w="0" w:type="dxa"/>
          </w:tblCellMar>
        </w:tblPrEx>
        <w:trPr>
          <w:cantSplit/>
          <w:trHeight w:val="420"/>
        </w:trPr>
        <w:tc>
          <w:tcPr>
            <w:tcW w:w="30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Poste du bilan (dans le désordre)</w:t>
            </w:r>
          </w:p>
        </w:tc>
        <w:tc>
          <w:tcPr>
            <w:tcW w:w="13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15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Ressource ou emploi</w:t>
            </w:r>
          </w:p>
        </w:tc>
        <w:tc>
          <w:tcPr>
            <w:tcW w:w="20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 placé à l’actif (emploi)</w:t>
            </w:r>
          </w:p>
        </w:tc>
        <w:tc>
          <w:tcPr>
            <w:tcW w:w="21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 placé au passif (ressource)</w:t>
            </w:r>
          </w:p>
        </w:tc>
      </w:tr>
      <w:tr w:rsidR="000B2C23">
        <w:tblPrEx>
          <w:tblCellMar>
            <w:top w:w="0" w:type="dxa"/>
            <w:bottom w:w="0" w:type="dxa"/>
          </w:tblCellMar>
        </w:tblPrEx>
        <w:trPr>
          <w:cantSplit/>
          <w:trHeight w:val="420"/>
        </w:trPr>
        <w:tc>
          <w:tcPr>
            <w:tcW w:w="3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Emprunt</w:t>
            </w:r>
          </w:p>
        </w:tc>
        <w:tc>
          <w:tcPr>
            <w:tcW w:w="1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15 000</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center"/>
            </w:pPr>
            <w:r>
              <w:t>Ressource</w:t>
            </w:r>
          </w:p>
        </w:tc>
        <w:tc>
          <w:tcPr>
            <w:tcW w:w="2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21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15 000</w:t>
            </w:r>
          </w:p>
        </w:tc>
      </w:tr>
      <w:tr w:rsidR="000B2C23">
        <w:tblPrEx>
          <w:tblCellMar>
            <w:top w:w="0" w:type="dxa"/>
            <w:bottom w:w="0" w:type="dxa"/>
          </w:tblCellMar>
        </w:tblPrEx>
        <w:trPr>
          <w:cantSplit/>
          <w:trHeight w:val="420"/>
        </w:trPr>
        <w:tc>
          <w:tcPr>
            <w:tcW w:w="3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Camionnette</w:t>
            </w:r>
          </w:p>
        </w:tc>
        <w:tc>
          <w:tcPr>
            <w:tcW w:w="1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25 000</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center"/>
            </w:pPr>
            <w:r>
              <w:t>Emploi</w:t>
            </w:r>
          </w:p>
        </w:tc>
        <w:tc>
          <w:tcPr>
            <w:tcW w:w="2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25 000</w:t>
            </w:r>
          </w:p>
        </w:tc>
        <w:tc>
          <w:tcPr>
            <w:tcW w:w="21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Banque (argent sur le compte)</w:t>
            </w:r>
          </w:p>
        </w:tc>
        <w:tc>
          <w:tcPr>
            <w:tcW w:w="1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3 700</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center"/>
            </w:pPr>
            <w:r>
              <w:t>Emploi</w:t>
            </w:r>
          </w:p>
        </w:tc>
        <w:tc>
          <w:tcPr>
            <w:tcW w:w="2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3 700</w:t>
            </w:r>
          </w:p>
        </w:tc>
        <w:tc>
          <w:tcPr>
            <w:tcW w:w="21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Apport de l’artisan au départ</w:t>
            </w:r>
          </w:p>
        </w:tc>
        <w:tc>
          <w:tcPr>
            <w:tcW w:w="1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25 000</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center"/>
            </w:pPr>
            <w:r>
              <w:t>Ressource</w:t>
            </w:r>
          </w:p>
        </w:tc>
        <w:tc>
          <w:tcPr>
            <w:tcW w:w="2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21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25 000</w:t>
            </w:r>
          </w:p>
        </w:tc>
      </w:tr>
      <w:tr w:rsidR="000B2C23">
        <w:tblPrEx>
          <w:tblCellMar>
            <w:top w:w="0" w:type="dxa"/>
            <w:bottom w:w="0" w:type="dxa"/>
          </w:tblCellMar>
        </w:tblPrEx>
        <w:trPr>
          <w:cantSplit/>
          <w:trHeight w:val="420"/>
        </w:trPr>
        <w:tc>
          <w:tcPr>
            <w:tcW w:w="3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Stock de produits</w:t>
            </w:r>
          </w:p>
        </w:tc>
        <w:tc>
          <w:tcPr>
            <w:tcW w:w="1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3 000</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center"/>
            </w:pPr>
            <w:r>
              <w:t>Emploi</w:t>
            </w:r>
          </w:p>
        </w:tc>
        <w:tc>
          <w:tcPr>
            <w:tcW w:w="2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3 000</w:t>
            </w:r>
          </w:p>
        </w:tc>
        <w:tc>
          <w:tcPr>
            <w:tcW w:w="21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Caisse (argent liquide)</w:t>
            </w:r>
          </w:p>
        </w:tc>
        <w:tc>
          <w:tcPr>
            <w:tcW w:w="1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300</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center"/>
            </w:pPr>
            <w:r>
              <w:t>Emploi</w:t>
            </w:r>
          </w:p>
        </w:tc>
        <w:tc>
          <w:tcPr>
            <w:tcW w:w="2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300</w:t>
            </w:r>
          </w:p>
        </w:tc>
        <w:tc>
          <w:tcPr>
            <w:tcW w:w="21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Matériel</w:t>
            </w:r>
          </w:p>
        </w:tc>
        <w:tc>
          <w:tcPr>
            <w:tcW w:w="1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8 000</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center"/>
            </w:pPr>
            <w:r>
              <w:t>Emploi</w:t>
            </w:r>
          </w:p>
        </w:tc>
        <w:tc>
          <w:tcPr>
            <w:tcW w:w="2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8 000</w:t>
            </w:r>
          </w:p>
        </w:tc>
        <w:tc>
          <w:tcPr>
            <w:tcW w:w="21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5800" w:type="dxa"/>
            <w:gridSpan w:val="3"/>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20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40 000</w:t>
            </w:r>
          </w:p>
        </w:tc>
        <w:tc>
          <w:tcPr>
            <w:tcW w:w="21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40 000</w:t>
            </w:r>
          </w:p>
        </w:tc>
      </w:tr>
    </w:tbl>
    <w:p w:rsidR="000B2C23" w:rsidRDefault="00000000" w:rsidP="00650273">
      <w:pPr>
        <w:keepNext/>
        <w:spacing w:before="160"/>
      </w:pPr>
      <w:r>
        <w:rPr>
          <w:b/>
          <w:bCs/>
          <w:color w:val="1F8A80"/>
        </w:rPr>
        <w:t>À partir de cette analyse, présentons le bilan correspondant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500"/>
        <w:gridCol w:w="3606"/>
        <w:gridCol w:w="1500"/>
      </w:tblGrid>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Actif (emplois)</w:t>
            </w:r>
          </w:p>
        </w:tc>
        <w:tc>
          <w:tcPr>
            <w:tcW w:w="15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6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Passif (ressources)</w:t>
            </w:r>
          </w:p>
        </w:tc>
        <w:tc>
          <w:tcPr>
            <w:tcW w:w="15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Camionnette</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25 000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Emprunt</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15 000</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Banque (argent sur le compte)</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3 700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Apport de l’artisan au départ</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25 000</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Stock de produits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Caisse (argent liquide)</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Matériel</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8 000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40 000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40 000</w:t>
            </w:r>
          </w:p>
        </w:tc>
      </w:tr>
    </w:tbl>
    <w:p w:rsidR="000B2C23" w:rsidRDefault="000B2C23" w:rsidP="00650273"/>
    <w:p w:rsidR="000B2C23" w:rsidRDefault="00000000" w:rsidP="00650273">
      <w:pPr>
        <w:pStyle w:val="Titre3"/>
        <w:keepNext/>
        <w:pageBreakBefore/>
        <w:pBdr>
          <w:bottom w:val="single" w:sz="8" w:space="2" w:color="A9D3CE"/>
        </w:pBdr>
        <w:spacing w:after="0"/>
      </w:pPr>
      <w:r>
        <w:lastRenderedPageBreak/>
        <w:t>2.1.  Structure du passif</w:t>
      </w:r>
    </w:p>
    <w:p w:rsidR="000B2C23" w:rsidRDefault="00000000" w:rsidP="00650273">
      <w:pPr>
        <w:keepNext/>
      </w:pPr>
      <w:r>
        <w:t>Deux catégories de ressources se trouvent au passif :</w:t>
      </w:r>
    </w:p>
    <w:p w:rsidR="000B2C23" w:rsidRDefault="00000000" w:rsidP="00650273">
      <w:pPr>
        <w:pStyle w:val="Paragraphedeliste"/>
        <w:numPr>
          <w:ilvl w:val="0"/>
          <w:numId w:val="2"/>
        </w:numPr>
      </w:pPr>
      <w:r>
        <w:rPr>
          <w:b/>
          <w:bCs/>
        </w:rPr>
        <w:t>Les capitaux propres</w:t>
      </w:r>
      <w:r>
        <w:t>, c’est-à-dire les capitaux qui appartiennent en propre à l’entreprise et que, par conséquent, elle ne doit pas rembourser. Il s’agit en particulier de l’apport de l’entrepreneur (ou des associés) que l’on appelle le capital.</w:t>
      </w:r>
    </w:p>
    <w:p w:rsidR="000B2C23" w:rsidRDefault="00000000" w:rsidP="00650273">
      <w:pPr>
        <w:pStyle w:val="Paragraphedeliste"/>
        <w:numPr>
          <w:ilvl w:val="0"/>
          <w:numId w:val="2"/>
        </w:numPr>
      </w:pPr>
      <w:r>
        <w:rPr>
          <w:b/>
          <w:bCs/>
        </w:rPr>
        <w:t>Les dettes</w:t>
      </w:r>
      <w:r>
        <w:t xml:space="preserve"> que l’entreprise doit rembourser : emprunt à la banque, dettes aux fournisseurs si l’entreprise a fait des achats à crédit par exemple.</w:t>
      </w:r>
    </w:p>
    <w:p w:rsidR="000B2C23" w:rsidRDefault="00000000" w:rsidP="00650273">
      <w:pPr>
        <w:pStyle w:val="Titre3"/>
        <w:keepNext/>
        <w:pBdr>
          <w:bottom w:val="single" w:sz="8" w:space="2" w:color="A9D3CE"/>
        </w:pBdr>
        <w:spacing w:after="0"/>
      </w:pPr>
      <w:r>
        <w:t>2.2.  Structure de l’actif</w:t>
      </w:r>
    </w:p>
    <w:p w:rsidR="000B2C23" w:rsidRDefault="00000000" w:rsidP="00650273">
      <w:pPr>
        <w:keepNext/>
      </w:pPr>
      <w:r>
        <w:t>Deux sortes d’emplois figurent à l’actif :</w:t>
      </w:r>
    </w:p>
    <w:p w:rsidR="000B2C23" w:rsidRDefault="00000000" w:rsidP="00650273">
      <w:pPr>
        <w:pStyle w:val="Paragraphedeliste"/>
        <w:numPr>
          <w:ilvl w:val="0"/>
          <w:numId w:val="2"/>
        </w:numPr>
      </w:pPr>
      <w:r>
        <w:rPr>
          <w:b/>
          <w:bCs/>
        </w:rPr>
        <w:t>L’outil de travail de l’entreprise</w:t>
      </w:r>
      <w:r>
        <w:t> : matériel industriel, matériel de transport, matériel de bureau. Ce sont des postes dont la valeur, en général, ne varie pas (sauf si l’on rachète ou si l’on revend du matériel). Ils sont classés dans l’ordre logique d’acquisition.</w:t>
      </w:r>
    </w:p>
    <w:p w:rsidR="000B2C23" w:rsidRDefault="00000000" w:rsidP="00650273">
      <w:pPr>
        <w:pStyle w:val="Paragraphedeliste"/>
        <w:numPr>
          <w:ilvl w:val="0"/>
          <w:numId w:val="2"/>
        </w:numPr>
      </w:pPr>
      <w:r>
        <w:rPr>
          <w:b/>
          <w:bCs/>
        </w:rPr>
        <w:t>Les éléments d’exploitation</w:t>
      </w:r>
      <w:r>
        <w:t> : on appelle exploitation l’activité de l’entreprise (on dira par exemple qu’un magasin est en exploitation pour dire qu’il est ouvert, qu’il fonctionne). Pour exercer son activité, l’entreprise a besoin, entre autres, d’un stock de marchandises (ou de matières premières) et de liquidités (argent sur le compte en banque ou en caisse).</w:t>
      </w:r>
    </w:p>
    <w:p w:rsidR="000B2C23" w:rsidRDefault="00000000" w:rsidP="00650273">
      <w:pPr>
        <w:spacing w:before="80"/>
      </w:pPr>
      <w:r>
        <w:t>Lorsque l’entreprise travaille, qu’elle vend des marchandises par exemple, son stock diminue. En contrepartie, elle va toucher de l’argent de ses clients, donc son compte en banque va augmenter. Mais il lui faut aussi payer les salaires du personnel et son compte en banque va encore diminuer, etc. De ce fait, la valeur des éléments d’exploitation varie continuellement.</w:t>
      </w:r>
    </w:p>
    <w:p w:rsidR="000B2C23" w:rsidRDefault="00000000" w:rsidP="00650273">
      <w:r>
        <w:t>Au bilan, il est logique de placer le stock avant les liquidités. C’est le stock qui, une fois vendu, va se transformer en liquidités c’est-à-dire en argent.</w:t>
      </w:r>
    </w:p>
    <w:p w:rsidR="000B2C23" w:rsidRDefault="00000000" w:rsidP="00650273">
      <w:pPr>
        <w:keepNext/>
      </w:pPr>
      <w:r>
        <w:rPr>
          <w:b/>
          <w:bCs/>
          <w:color w:val="1F8A80"/>
        </w:rPr>
        <w:t>Présentons le bilan de la page précédente en faisant apparaître sa structure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500"/>
        <w:gridCol w:w="3606"/>
        <w:gridCol w:w="1500"/>
      </w:tblGrid>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Actif (emplois)</w:t>
            </w:r>
          </w:p>
        </w:tc>
        <w:tc>
          <w:tcPr>
            <w:tcW w:w="15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6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Passif (ressources)</w:t>
            </w:r>
          </w:p>
        </w:tc>
        <w:tc>
          <w:tcPr>
            <w:tcW w:w="15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rPr>
                <w:b/>
                <w:bCs/>
              </w:rPr>
              <w:t>Outil de travail</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rPr>
                <w:b/>
                <w:bCs/>
              </w:rPr>
              <w:t>Capitaux propres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Matériel</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8 000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Apport de l’artisan au départ</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25 000</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Camionnette</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25 000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rPr>
                <w:b/>
                <w:bCs/>
              </w:rPr>
              <w:t>Éléments d’exploitation</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rPr>
                <w:b/>
                <w:bCs/>
              </w:rPr>
              <w:t>Dettes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Stock de produits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Emprunt</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15 000</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Banque (argent sur le compte)</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3 700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Caisse (argent liquide)</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40 000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40 000</w:t>
            </w:r>
          </w:p>
        </w:tc>
      </w:tr>
    </w:tbl>
    <w:p w:rsidR="000B2C23" w:rsidRDefault="000B2C23" w:rsidP="00650273"/>
    <w:p w:rsidR="000B2C23" w:rsidRDefault="00000000" w:rsidP="00650273">
      <w:pPr>
        <w:pStyle w:val="Titre2"/>
        <w:keepNext/>
        <w:pageBreakBefore/>
        <w:spacing w:after="0"/>
      </w:pPr>
      <w:r>
        <w:rPr>
          <w:color w:val="FFFFFF"/>
          <w:sz w:val="30"/>
          <w:szCs w:val="30"/>
          <w:shd w:val="clear" w:color="auto" w:fill="1F8A80"/>
        </w:rPr>
        <w:lastRenderedPageBreak/>
        <w:t> 3 </w:t>
      </w:r>
      <w:r>
        <w:t xml:space="preserve">  L’équilibre du bilan</w:t>
      </w:r>
    </w:p>
    <w:p w:rsidR="000B2C23" w:rsidRDefault="00000000" w:rsidP="00650273">
      <w:r>
        <w:t>Comme on peut le constater dans l’exemple de la page précédente, le bilan est équilibré, ce qui signifie que le total des emplois est égal au total des ressources ou que le total de l’actif est égal au total du passif.</w:t>
      </w:r>
    </w:p>
    <w:p w:rsidR="000B2C23" w:rsidRDefault="00000000" w:rsidP="00650273">
      <w:pPr>
        <w:keepNext/>
      </w:pPr>
      <w:r>
        <w:t>C’est parfaitement logique :</w:t>
      </w:r>
    </w:p>
    <w:p w:rsidR="000B2C23" w:rsidRDefault="00000000" w:rsidP="00650273">
      <w:pPr>
        <w:pStyle w:val="Paragraphedeliste"/>
        <w:numPr>
          <w:ilvl w:val="0"/>
          <w:numId w:val="2"/>
        </w:numPr>
      </w:pPr>
      <w:r>
        <w:t>Si l’entreprise veut acheter un bien, elle doit trouver la source de financement correspondante. C’est vrai aussi pour un particulier : si quelqu’un veut s’équiper d’un téléphone portable ou acheter tout autre bien, il devra trouver de l’argent pour le payer.</w:t>
      </w:r>
    </w:p>
    <w:p w:rsidR="000B2C23" w:rsidRDefault="00000000" w:rsidP="00650273">
      <w:pPr>
        <w:pStyle w:val="Paragraphedeliste"/>
        <w:numPr>
          <w:ilvl w:val="0"/>
          <w:numId w:val="2"/>
        </w:numPr>
      </w:pPr>
      <w:r>
        <w:t>Si l’entreprise dispose de ressources, elle va leur trouver une utilisation. Cette utilisation peut consister simplement à placer l’argent sur un compte en banque, sur un compte sur livret ou même à la garder sous forme d’argent liquide en attendant de s’en servir. Mais de toute façon, ces ressources vont se retrouver quelque part.</w:t>
      </w:r>
    </w:p>
    <w:p w:rsidR="000B2C23" w:rsidRDefault="00000000" w:rsidP="00650273">
      <w:pPr>
        <w:keepNext/>
        <w:spacing w:before="80"/>
      </w:pPr>
      <w:r>
        <w:t>Toute la comptabilité repose sur ce principe :</w:t>
      </w:r>
    </w:p>
    <w:tbl>
      <w:tblPr>
        <w:tblW w:w="7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400"/>
      </w:tblGrid>
      <w:tr w:rsidR="000B2C23">
        <w:tblPrEx>
          <w:tblCellMar>
            <w:top w:w="0" w:type="dxa"/>
            <w:bottom w:w="0" w:type="dxa"/>
          </w:tblCellMar>
        </w:tblPrEx>
        <w:trPr>
          <w:cantSplit/>
          <w:jc w:val="center"/>
        </w:trPr>
        <w:tc>
          <w:tcPr>
            <w:tcW w:w="7400" w:type="dxa"/>
            <w:tcBorders>
              <w:top w:val="single" w:sz="8" w:space="0" w:color="1F8A80"/>
              <w:left w:val="single" w:sz="8" w:space="0" w:color="1F8A80"/>
              <w:bottom w:val="single" w:sz="8" w:space="0" w:color="1F8A80"/>
              <w:right w:val="single" w:sz="8" w:space="0" w:color="1F8A80"/>
            </w:tcBorders>
            <w:tcMar>
              <w:top w:w="100" w:type="dxa"/>
              <w:left w:w="160" w:type="dxa"/>
              <w:bottom w:w="100" w:type="dxa"/>
              <w:right w:w="160" w:type="dxa"/>
            </w:tcMar>
          </w:tcPr>
          <w:p w:rsidR="000B2C23" w:rsidRDefault="00000000" w:rsidP="00650273">
            <w:pPr>
              <w:jc w:val="center"/>
            </w:pPr>
            <w:r>
              <w:rPr>
                <w:b/>
                <w:bCs/>
                <w:i/>
                <w:iCs/>
                <w:color w:val="1F8A80"/>
              </w:rPr>
              <w:t>Toute ressource doit trouver un emploi de même valeur.</w:t>
            </w:r>
          </w:p>
          <w:p w:rsidR="000B2C23" w:rsidRDefault="00000000" w:rsidP="00650273">
            <w:pPr>
              <w:jc w:val="center"/>
            </w:pPr>
            <w:r>
              <w:rPr>
                <w:b/>
                <w:bCs/>
                <w:i/>
                <w:iCs/>
                <w:color w:val="1F8A80"/>
              </w:rPr>
              <w:t>Tout emploi nécessite une ressource de même valeur.</w:t>
            </w:r>
          </w:p>
        </w:tc>
      </w:tr>
    </w:tbl>
    <w:p w:rsidR="000B2C23" w:rsidRDefault="00000000" w:rsidP="00650273">
      <w:pPr>
        <w:spacing w:before="160"/>
      </w:pPr>
      <w:r>
        <w:t xml:space="preserve">C’est le </w:t>
      </w:r>
      <w:r>
        <w:rPr>
          <w:b/>
          <w:bCs/>
        </w:rPr>
        <w:t>principe de la partie double</w:t>
      </w:r>
      <w:r>
        <w:t xml:space="preserve"> que l’on retrouvera continuellement en analysant les opérations financières réalisées par l’entreprise.</w:t>
      </w:r>
    </w:p>
    <w:p w:rsidR="000B2C23" w:rsidRDefault="00000000" w:rsidP="00650273">
      <w:pPr>
        <w:pStyle w:val="Titre2"/>
        <w:keepNext/>
        <w:spacing w:after="0"/>
      </w:pPr>
      <w:r>
        <w:rPr>
          <w:color w:val="FFFFFF"/>
          <w:sz w:val="30"/>
          <w:szCs w:val="30"/>
          <w:shd w:val="clear" w:color="auto" w:fill="1F8A80"/>
        </w:rPr>
        <w:t> 4 </w:t>
      </w:r>
      <w:r>
        <w:t xml:space="preserve">  Applications</w:t>
      </w:r>
    </w:p>
    <w:p w:rsidR="000B2C23" w:rsidRDefault="00000000" w:rsidP="00650273">
      <w:pPr>
        <w:keepNext/>
        <w:spacing w:before="160"/>
      </w:pPr>
      <w:proofErr w:type="gramStart"/>
      <w:r>
        <w:rPr>
          <w:color w:val="7FBFB8"/>
          <w:sz w:val="26"/>
          <w:szCs w:val="26"/>
        </w:rPr>
        <w:t xml:space="preserve">➡  </w:t>
      </w:r>
      <w:r>
        <w:rPr>
          <w:b/>
          <w:bCs/>
          <w:color w:val="1B5E57"/>
        </w:rPr>
        <w:t>À</w:t>
      </w:r>
      <w:proofErr w:type="gramEnd"/>
      <w:r>
        <w:rPr>
          <w:b/>
          <w:bCs/>
          <w:color w:val="1B5E57"/>
        </w:rPr>
        <w:t xml:space="preserve"> partir des données fournies, effectuez les travaux demandés ci-dessous.</w:t>
      </w:r>
    </w:p>
    <w:p w:rsidR="000B2C23" w:rsidRDefault="00000000" w:rsidP="00650273">
      <w:pPr>
        <w:keepNext/>
      </w:pPr>
      <w:r>
        <w:t>Au 31 décembre, les postes d’une entreprise sont les suivants (dans l’ordre alphabétique)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53"/>
        <w:gridCol w:w="4953"/>
      </w:tblGrid>
      <w:tr w:rsidR="000B2C23">
        <w:tblPrEx>
          <w:tblCellMar>
            <w:top w:w="0" w:type="dxa"/>
            <w:bottom w:w="0" w:type="dxa"/>
          </w:tblCellMar>
        </w:tblPrEx>
        <w:tc>
          <w:tcPr>
            <w:tcW w:w="4953"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0B2C23" w:rsidRDefault="00000000" w:rsidP="00650273">
            <w:pPr>
              <w:pStyle w:val="Paragraphedeliste"/>
              <w:numPr>
                <w:ilvl w:val="0"/>
                <w:numId w:val="2"/>
              </w:numPr>
            </w:pPr>
            <w:r>
              <w:t>Apport de l’entrepreneur : 120 000 €</w:t>
            </w:r>
          </w:p>
          <w:p w:rsidR="000B2C23" w:rsidRDefault="00000000" w:rsidP="00650273">
            <w:pPr>
              <w:pStyle w:val="Paragraphedeliste"/>
              <w:numPr>
                <w:ilvl w:val="0"/>
                <w:numId w:val="2"/>
              </w:numPr>
            </w:pPr>
            <w:r>
              <w:t>Caisse (espèces) : 500 €</w:t>
            </w:r>
          </w:p>
          <w:p w:rsidR="000B2C23" w:rsidRDefault="00000000" w:rsidP="00650273">
            <w:pPr>
              <w:pStyle w:val="Paragraphedeliste"/>
              <w:numPr>
                <w:ilvl w:val="0"/>
                <w:numId w:val="2"/>
              </w:numPr>
            </w:pPr>
            <w:r>
              <w:t>Compte en banque (avoir en banque) : 8 200 €</w:t>
            </w:r>
          </w:p>
          <w:p w:rsidR="000B2C23" w:rsidRDefault="00000000" w:rsidP="00650273">
            <w:pPr>
              <w:pStyle w:val="Paragraphedeliste"/>
              <w:numPr>
                <w:ilvl w:val="0"/>
                <w:numId w:val="2"/>
              </w:numPr>
            </w:pPr>
            <w:r>
              <w:t>Emprunt : 80 000 €</w:t>
            </w:r>
          </w:p>
        </w:tc>
        <w:tc>
          <w:tcPr>
            <w:tcW w:w="4953"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0B2C23" w:rsidRDefault="00000000" w:rsidP="00650273">
            <w:pPr>
              <w:pStyle w:val="Paragraphedeliste"/>
              <w:numPr>
                <w:ilvl w:val="0"/>
                <w:numId w:val="2"/>
              </w:numPr>
            </w:pPr>
            <w:r>
              <w:t>Matériel industriel : 90 000 €</w:t>
            </w:r>
          </w:p>
          <w:p w:rsidR="000B2C23" w:rsidRDefault="00000000" w:rsidP="00650273">
            <w:pPr>
              <w:pStyle w:val="Paragraphedeliste"/>
              <w:numPr>
                <w:ilvl w:val="0"/>
                <w:numId w:val="2"/>
              </w:numPr>
            </w:pPr>
            <w:r>
              <w:t>Matériel de transport : 75 000 €</w:t>
            </w:r>
          </w:p>
          <w:p w:rsidR="000B2C23" w:rsidRDefault="00000000" w:rsidP="00650273">
            <w:pPr>
              <w:pStyle w:val="Paragraphedeliste"/>
              <w:numPr>
                <w:ilvl w:val="0"/>
                <w:numId w:val="2"/>
              </w:numPr>
            </w:pPr>
            <w:r>
              <w:t>Stock de marchandises : à déterminer</w:t>
            </w:r>
          </w:p>
        </w:tc>
      </w:tr>
    </w:tbl>
    <w:p w:rsidR="000B2C23" w:rsidRDefault="00000000" w:rsidP="00650273">
      <w:pPr>
        <w:keepNext/>
        <w:shd w:val="clear" w:color="auto" w:fill="5AA9A2"/>
        <w:spacing w:before="160"/>
      </w:pPr>
      <w:r>
        <w:rPr>
          <w:b/>
          <w:bCs/>
          <w:color w:val="FFFFFF"/>
        </w:rPr>
        <w:t>Travail à faire :</w:t>
      </w:r>
    </w:p>
    <w:p w:rsidR="000B2C23" w:rsidRDefault="00000000" w:rsidP="00650273">
      <w:pPr>
        <w:pStyle w:val="Paragraphedeliste"/>
        <w:numPr>
          <w:ilvl w:val="0"/>
          <w:numId w:val="6"/>
        </w:numPr>
      </w:pPr>
      <w:r>
        <w:rPr>
          <w:b/>
          <w:bCs/>
        </w:rPr>
        <w:t>Reclassez les postes en ressources et emplois et déterminez le stock de marchandises sachant que le total des ressources est toujours égal au total des emplois.</w:t>
      </w:r>
    </w:p>
    <w:p w:rsidR="000B2C23" w:rsidRDefault="00000000" w:rsidP="00650273">
      <w:pPr>
        <w:pStyle w:val="Paragraphedeliste"/>
        <w:numPr>
          <w:ilvl w:val="0"/>
          <w:numId w:val="6"/>
        </w:numPr>
      </w:pPr>
      <w:r>
        <w:rPr>
          <w:b/>
          <w:bCs/>
        </w:rPr>
        <w:t>Complétez le bilan au 31 décembre (notez les grandes rubriques et les postes correspondants).</w:t>
      </w:r>
    </w:p>
    <w:p w:rsidR="000B2C23" w:rsidRDefault="00000000" w:rsidP="00650273">
      <w:pPr>
        <w:keepNext/>
        <w:pageBreakBefore/>
      </w:pPr>
      <w:r>
        <w:rPr>
          <w:b/>
          <w:bCs/>
          <w:color w:val="1F8A80"/>
        </w:rPr>
        <w:lastRenderedPageBreak/>
        <w:t>Tableau de reclassement</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300"/>
        <w:gridCol w:w="1500"/>
        <w:gridCol w:w="2000"/>
        <w:gridCol w:w="2106"/>
      </w:tblGrid>
      <w:tr w:rsidR="000B2C23">
        <w:tblPrEx>
          <w:tblCellMar>
            <w:top w:w="0" w:type="dxa"/>
            <w:bottom w:w="0" w:type="dxa"/>
          </w:tblCellMar>
        </w:tblPrEx>
        <w:trPr>
          <w:cantSplit/>
          <w:trHeight w:val="420"/>
        </w:trPr>
        <w:tc>
          <w:tcPr>
            <w:tcW w:w="30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Postes du bilan (dans le désordre)</w:t>
            </w:r>
          </w:p>
        </w:tc>
        <w:tc>
          <w:tcPr>
            <w:tcW w:w="13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15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Ressource ou Emploi</w:t>
            </w:r>
          </w:p>
        </w:tc>
        <w:tc>
          <w:tcPr>
            <w:tcW w:w="20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 placé à l’actif (emploi)</w:t>
            </w:r>
          </w:p>
        </w:tc>
        <w:tc>
          <w:tcPr>
            <w:tcW w:w="21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 placé au passif (ressource)</w:t>
            </w:r>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03"/>
                  <w:enabled/>
                  <w:calcOnExit w:val="0"/>
                  <w:textInput/>
                </w:ffData>
              </w:fldChar>
            </w:r>
            <w:bookmarkStart w:id="102" w:name="Texte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04"/>
                  <w:enabled/>
                  <w:calcOnExit w:val="0"/>
                  <w:textInput/>
                </w:ffData>
              </w:fldChar>
            </w:r>
            <w:bookmarkStart w:id="103" w:name="Texte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105"/>
                  <w:enabled/>
                  <w:calcOnExit w:val="0"/>
                  <w:textInput/>
                </w:ffData>
              </w:fldChar>
            </w:r>
            <w:bookmarkStart w:id="104" w:name="Texte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06"/>
                  <w:enabled/>
                  <w:calcOnExit w:val="0"/>
                  <w:textInput/>
                </w:ffData>
              </w:fldChar>
            </w:r>
            <w:bookmarkStart w:id="105" w:name="Texte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07"/>
                  <w:enabled/>
                  <w:calcOnExit w:val="0"/>
                  <w:textInput/>
                </w:ffData>
              </w:fldChar>
            </w:r>
            <w:bookmarkStart w:id="106" w:name="Texte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08"/>
                  <w:enabled/>
                  <w:calcOnExit w:val="0"/>
                  <w:textInput/>
                </w:ffData>
              </w:fldChar>
            </w:r>
            <w:bookmarkStart w:id="107" w:name="Texte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09"/>
                  <w:enabled/>
                  <w:calcOnExit w:val="0"/>
                  <w:textInput/>
                </w:ffData>
              </w:fldChar>
            </w:r>
            <w:bookmarkStart w:id="108" w:name="Texte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110"/>
                  <w:enabled/>
                  <w:calcOnExit w:val="0"/>
                  <w:textInput/>
                </w:ffData>
              </w:fldChar>
            </w:r>
            <w:bookmarkStart w:id="109" w:name="Texte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11"/>
                  <w:enabled/>
                  <w:calcOnExit w:val="0"/>
                  <w:textInput/>
                </w:ffData>
              </w:fldChar>
            </w:r>
            <w:bookmarkStart w:id="110" w:name="Texte1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12"/>
                  <w:enabled/>
                  <w:calcOnExit w:val="0"/>
                  <w:textInput/>
                </w:ffData>
              </w:fldChar>
            </w:r>
            <w:bookmarkStart w:id="111" w:name="Texte1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13"/>
                  <w:enabled/>
                  <w:calcOnExit w:val="0"/>
                  <w:textInput/>
                </w:ffData>
              </w:fldChar>
            </w:r>
            <w:bookmarkStart w:id="112" w:name="Texte1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14"/>
                  <w:enabled/>
                  <w:calcOnExit w:val="0"/>
                  <w:textInput/>
                </w:ffData>
              </w:fldChar>
            </w:r>
            <w:bookmarkStart w:id="113" w:name="Texte1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115"/>
                  <w:enabled/>
                  <w:calcOnExit w:val="0"/>
                  <w:textInput/>
                </w:ffData>
              </w:fldChar>
            </w:r>
            <w:bookmarkStart w:id="114" w:name="Texte1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16"/>
                  <w:enabled/>
                  <w:calcOnExit w:val="0"/>
                  <w:textInput/>
                </w:ffData>
              </w:fldChar>
            </w:r>
            <w:bookmarkStart w:id="115" w:name="Texte1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17"/>
                  <w:enabled/>
                  <w:calcOnExit w:val="0"/>
                  <w:textInput/>
                </w:ffData>
              </w:fldChar>
            </w:r>
            <w:bookmarkStart w:id="116" w:name="Texte1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6"/>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18"/>
                  <w:enabled/>
                  <w:calcOnExit w:val="0"/>
                  <w:textInput/>
                </w:ffData>
              </w:fldChar>
            </w:r>
            <w:bookmarkStart w:id="117" w:name="Texte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7"/>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19"/>
                  <w:enabled/>
                  <w:calcOnExit w:val="0"/>
                  <w:textInput/>
                </w:ffData>
              </w:fldChar>
            </w:r>
            <w:bookmarkStart w:id="118" w:name="Texte1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8"/>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120"/>
                  <w:enabled/>
                  <w:calcOnExit w:val="0"/>
                  <w:textInput/>
                </w:ffData>
              </w:fldChar>
            </w:r>
            <w:bookmarkStart w:id="119" w:name="Texte1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9"/>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21"/>
                  <w:enabled/>
                  <w:calcOnExit w:val="0"/>
                  <w:textInput/>
                </w:ffData>
              </w:fldChar>
            </w:r>
            <w:bookmarkStart w:id="120" w:name="Texte1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0"/>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22"/>
                  <w:enabled/>
                  <w:calcOnExit w:val="0"/>
                  <w:textInput/>
                </w:ffData>
              </w:fldChar>
            </w:r>
            <w:bookmarkStart w:id="121" w:name="Texte1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1"/>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23"/>
                  <w:enabled/>
                  <w:calcOnExit w:val="0"/>
                  <w:textInput/>
                </w:ffData>
              </w:fldChar>
            </w:r>
            <w:bookmarkStart w:id="122" w:name="Texte1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2"/>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24"/>
                  <w:enabled/>
                  <w:calcOnExit w:val="0"/>
                  <w:textInput/>
                </w:ffData>
              </w:fldChar>
            </w:r>
            <w:bookmarkStart w:id="123" w:name="Texte1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3"/>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125"/>
                  <w:enabled/>
                  <w:calcOnExit w:val="0"/>
                  <w:textInput/>
                </w:ffData>
              </w:fldChar>
            </w:r>
            <w:bookmarkStart w:id="124" w:name="Texte1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4"/>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26"/>
                  <w:enabled/>
                  <w:calcOnExit w:val="0"/>
                  <w:textInput/>
                </w:ffData>
              </w:fldChar>
            </w:r>
            <w:bookmarkStart w:id="125" w:name="Texte1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5"/>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27"/>
                  <w:enabled/>
                  <w:calcOnExit w:val="0"/>
                  <w:textInput/>
                </w:ffData>
              </w:fldChar>
            </w:r>
            <w:bookmarkStart w:id="126" w:name="Texte1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6"/>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28"/>
                  <w:enabled/>
                  <w:calcOnExit w:val="0"/>
                  <w:textInput/>
                </w:ffData>
              </w:fldChar>
            </w:r>
            <w:bookmarkStart w:id="127" w:name="Texte1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7"/>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29"/>
                  <w:enabled/>
                  <w:calcOnExit w:val="0"/>
                  <w:textInput/>
                </w:ffData>
              </w:fldChar>
            </w:r>
            <w:bookmarkStart w:id="128" w:name="Texte1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8"/>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130"/>
                  <w:enabled/>
                  <w:calcOnExit w:val="0"/>
                  <w:textInput/>
                </w:ffData>
              </w:fldChar>
            </w:r>
            <w:bookmarkStart w:id="129" w:name="Texte1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9"/>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31"/>
                  <w:enabled/>
                  <w:calcOnExit w:val="0"/>
                  <w:textInput/>
                </w:ffData>
              </w:fldChar>
            </w:r>
            <w:bookmarkStart w:id="130" w:name="Texte1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0"/>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32"/>
                  <w:enabled/>
                  <w:calcOnExit w:val="0"/>
                  <w:textInput/>
                </w:ffData>
              </w:fldChar>
            </w:r>
            <w:bookmarkStart w:id="131" w:name="Texte1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1"/>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33"/>
                  <w:enabled/>
                  <w:calcOnExit w:val="0"/>
                  <w:textInput/>
                </w:ffData>
              </w:fldChar>
            </w:r>
            <w:bookmarkStart w:id="132" w:name="Texte1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2"/>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34"/>
                  <w:enabled/>
                  <w:calcOnExit w:val="0"/>
                  <w:textInput/>
                </w:ffData>
              </w:fldChar>
            </w:r>
            <w:bookmarkStart w:id="133" w:name="Texte1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3"/>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135"/>
                  <w:enabled/>
                  <w:calcOnExit w:val="0"/>
                  <w:textInput/>
                </w:ffData>
              </w:fldChar>
            </w:r>
            <w:bookmarkStart w:id="134" w:name="Texte1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4"/>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36"/>
                  <w:enabled/>
                  <w:calcOnExit w:val="0"/>
                  <w:textInput/>
                </w:ffData>
              </w:fldChar>
            </w:r>
            <w:bookmarkStart w:id="135" w:name="Texte1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5"/>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37"/>
                  <w:enabled/>
                  <w:calcOnExit w:val="0"/>
                  <w:textInput/>
                </w:ffData>
              </w:fldChar>
            </w:r>
            <w:bookmarkStart w:id="136" w:name="Texte1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6"/>
          </w:p>
        </w:tc>
      </w:tr>
      <w:tr w:rsidR="000B2C23">
        <w:tblPrEx>
          <w:tblCellMar>
            <w:top w:w="0" w:type="dxa"/>
            <w:bottom w:w="0" w:type="dxa"/>
          </w:tblCellMar>
        </w:tblPrEx>
        <w:trPr>
          <w:cantSplit/>
          <w:trHeight w:val="420"/>
        </w:trPr>
        <w:tc>
          <w:tcPr>
            <w:tcW w:w="5800" w:type="dxa"/>
            <w:gridSpan w:val="3"/>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38"/>
                  <w:enabled/>
                  <w:calcOnExit w:val="0"/>
                  <w:textInput/>
                </w:ffData>
              </w:fldChar>
            </w:r>
            <w:bookmarkStart w:id="137" w:name="Texte1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7"/>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39"/>
                  <w:enabled/>
                  <w:calcOnExit w:val="0"/>
                  <w:textInput/>
                </w:ffData>
              </w:fldChar>
            </w:r>
            <w:bookmarkStart w:id="138" w:name="Texte1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8"/>
          </w:p>
        </w:tc>
      </w:tr>
    </w:tbl>
    <w:p w:rsidR="000B2C23" w:rsidRDefault="000B2C23" w:rsidP="00650273"/>
    <w:p w:rsidR="000B2C23" w:rsidRDefault="00000000" w:rsidP="00650273">
      <w:pPr>
        <w:keepNext/>
        <w:spacing w:before="120"/>
      </w:pPr>
      <w:r>
        <w:rPr>
          <w:b/>
          <w:bCs/>
          <w:color w:val="1F8A80"/>
        </w:rPr>
        <w:t>Bilan au 31 décembre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1900"/>
        <w:gridCol w:w="3106"/>
        <w:gridCol w:w="2000"/>
      </w:tblGrid>
      <w:tr w:rsidR="000B2C23">
        <w:tblPrEx>
          <w:tblCellMar>
            <w:top w:w="0" w:type="dxa"/>
            <w:bottom w:w="0" w:type="dxa"/>
          </w:tblCellMar>
        </w:tblPrEx>
        <w:trPr>
          <w:cantSplit/>
          <w:trHeight w:val="420"/>
        </w:trPr>
        <w:tc>
          <w:tcPr>
            <w:tcW w:w="29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ACTIF (emplois)</w:t>
            </w:r>
          </w:p>
        </w:tc>
        <w:tc>
          <w:tcPr>
            <w:tcW w:w="19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1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PASSIF (ressources)</w:t>
            </w:r>
          </w:p>
        </w:tc>
        <w:tc>
          <w:tcPr>
            <w:tcW w:w="20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40"/>
                  <w:enabled/>
                  <w:calcOnExit w:val="0"/>
                  <w:textInput/>
                </w:ffData>
              </w:fldChar>
            </w:r>
            <w:bookmarkStart w:id="139" w:name="Texte1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9"/>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41"/>
                  <w:enabled/>
                  <w:calcOnExit w:val="0"/>
                  <w:textInput/>
                </w:ffData>
              </w:fldChar>
            </w:r>
            <w:bookmarkStart w:id="140" w:name="Texte1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0"/>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42"/>
                  <w:enabled/>
                  <w:calcOnExit w:val="0"/>
                  <w:textInput/>
                </w:ffData>
              </w:fldChar>
            </w:r>
            <w:bookmarkStart w:id="141" w:name="Texte1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1"/>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43"/>
                  <w:enabled/>
                  <w:calcOnExit w:val="0"/>
                  <w:textInput/>
                </w:ffData>
              </w:fldChar>
            </w:r>
            <w:bookmarkStart w:id="142" w:name="Texte1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2"/>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44"/>
                  <w:enabled/>
                  <w:calcOnExit w:val="0"/>
                  <w:textInput/>
                </w:ffData>
              </w:fldChar>
            </w:r>
            <w:bookmarkStart w:id="143" w:name="Texte1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3"/>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45"/>
                  <w:enabled/>
                  <w:calcOnExit w:val="0"/>
                  <w:textInput/>
                </w:ffData>
              </w:fldChar>
            </w:r>
            <w:bookmarkStart w:id="144" w:name="Texte1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4"/>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46"/>
                  <w:enabled/>
                  <w:calcOnExit w:val="0"/>
                  <w:textInput/>
                </w:ffData>
              </w:fldChar>
            </w:r>
            <w:bookmarkStart w:id="145" w:name="Texte1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5"/>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47"/>
                  <w:enabled/>
                  <w:calcOnExit w:val="0"/>
                  <w:textInput/>
                </w:ffData>
              </w:fldChar>
            </w:r>
            <w:bookmarkStart w:id="146" w:name="Texte1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6"/>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48"/>
                  <w:enabled/>
                  <w:calcOnExit w:val="0"/>
                  <w:textInput/>
                </w:ffData>
              </w:fldChar>
            </w:r>
            <w:bookmarkStart w:id="147" w:name="Texte1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7"/>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49"/>
                  <w:enabled/>
                  <w:calcOnExit w:val="0"/>
                  <w:textInput/>
                </w:ffData>
              </w:fldChar>
            </w:r>
            <w:bookmarkStart w:id="148" w:name="Texte1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8"/>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50"/>
                  <w:enabled/>
                  <w:calcOnExit w:val="0"/>
                  <w:textInput/>
                </w:ffData>
              </w:fldChar>
            </w:r>
            <w:bookmarkStart w:id="149" w:name="Texte1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9"/>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51"/>
                  <w:enabled/>
                  <w:calcOnExit w:val="0"/>
                  <w:textInput/>
                </w:ffData>
              </w:fldChar>
            </w:r>
            <w:bookmarkStart w:id="150" w:name="Texte1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0"/>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52"/>
                  <w:enabled/>
                  <w:calcOnExit w:val="0"/>
                  <w:textInput/>
                </w:ffData>
              </w:fldChar>
            </w:r>
            <w:bookmarkStart w:id="151" w:name="Texte1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1"/>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53"/>
                  <w:enabled/>
                  <w:calcOnExit w:val="0"/>
                  <w:textInput/>
                </w:ffData>
              </w:fldChar>
            </w:r>
            <w:bookmarkStart w:id="152" w:name="Texte1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2"/>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54"/>
                  <w:enabled/>
                  <w:calcOnExit w:val="0"/>
                  <w:textInput/>
                </w:ffData>
              </w:fldChar>
            </w:r>
            <w:bookmarkStart w:id="153" w:name="Texte1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3"/>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55"/>
                  <w:enabled/>
                  <w:calcOnExit w:val="0"/>
                  <w:textInput/>
                </w:ffData>
              </w:fldChar>
            </w:r>
            <w:bookmarkStart w:id="154" w:name="Texte1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4"/>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56"/>
                  <w:enabled/>
                  <w:calcOnExit w:val="0"/>
                  <w:textInput/>
                </w:ffData>
              </w:fldChar>
            </w:r>
            <w:bookmarkStart w:id="155" w:name="Texte1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5"/>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57"/>
                  <w:enabled/>
                  <w:calcOnExit w:val="0"/>
                  <w:textInput/>
                </w:ffData>
              </w:fldChar>
            </w:r>
            <w:bookmarkStart w:id="156" w:name="Texte1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6"/>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58"/>
                  <w:enabled/>
                  <w:calcOnExit w:val="0"/>
                  <w:textInput/>
                </w:ffData>
              </w:fldChar>
            </w:r>
            <w:bookmarkStart w:id="157" w:name="Texte1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7"/>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59"/>
                  <w:enabled/>
                  <w:calcOnExit w:val="0"/>
                  <w:textInput/>
                </w:ffData>
              </w:fldChar>
            </w:r>
            <w:bookmarkStart w:id="158" w:name="Texte1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8"/>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60"/>
                  <w:enabled/>
                  <w:calcOnExit w:val="0"/>
                  <w:textInput/>
                </w:ffData>
              </w:fldChar>
            </w:r>
            <w:bookmarkStart w:id="159" w:name="Texte1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9"/>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61"/>
                  <w:enabled/>
                  <w:calcOnExit w:val="0"/>
                  <w:textInput/>
                </w:ffData>
              </w:fldChar>
            </w:r>
            <w:bookmarkStart w:id="160" w:name="Texte1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0"/>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62"/>
                  <w:enabled/>
                  <w:calcOnExit w:val="0"/>
                  <w:textInput/>
                </w:ffData>
              </w:fldChar>
            </w:r>
            <w:bookmarkStart w:id="161" w:name="Texte1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1"/>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63"/>
                  <w:enabled/>
                  <w:calcOnExit w:val="0"/>
                  <w:textInput/>
                </w:ffData>
              </w:fldChar>
            </w:r>
            <w:bookmarkStart w:id="162" w:name="Texte1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2"/>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64"/>
                  <w:enabled/>
                  <w:calcOnExit w:val="0"/>
                  <w:textInput/>
                </w:ffData>
              </w:fldChar>
            </w:r>
            <w:bookmarkStart w:id="163" w:name="Texte1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3"/>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65"/>
                  <w:enabled/>
                  <w:calcOnExit w:val="0"/>
                  <w:textInput/>
                </w:ffData>
              </w:fldChar>
            </w:r>
            <w:bookmarkStart w:id="164" w:name="Texte1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4"/>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66"/>
                  <w:enabled/>
                  <w:calcOnExit w:val="0"/>
                  <w:textInput/>
                </w:ffData>
              </w:fldChar>
            </w:r>
            <w:bookmarkStart w:id="165" w:name="Texte1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5"/>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67"/>
                  <w:enabled/>
                  <w:calcOnExit w:val="0"/>
                  <w:textInput/>
                </w:ffData>
              </w:fldChar>
            </w:r>
            <w:bookmarkStart w:id="166" w:name="Texte1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6"/>
          </w:p>
        </w:tc>
      </w:tr>
      <w:tr w:rsidR="000B2C23">
        <w:tblPrEx>
          <w:tblCellMar>
            <w:top w:w="0" w:type="dxa"/>
            <w:bottom w:w="0" w:type="dxa"/>
          </w:tblCellMar>
        </w:tblPrEx>
        <w:trPr>
          <w:cantSplit/>
          <w:trHeight w:val="420"/>
        </w:trPr>
        <w:tc>
          <w:tcPr>
            <w:tcW w:w="29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68"/>
                  <w:enabled/>
                  <w:calcOnExit w:val="0"/>
                  <w:textInput/>
                </w:ffData>
              </w:fldChar>
            </w:r>
            <w:bookmarkStart w:id="167" w:name="Texte1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7"/>
          </w:p>
        </w:tc>
        <w:tc>
          <w:tcPr>
            <w:tcW w:w="31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69"/>
                  <w:enabled/>
                  <w:calcOnExit w:val="0"/>
                  <w:textInput/>
                </w:ffData>
              </w:fldChar>
            </w:r>
            <w:bookmarkStart w:id="168" w:name="Texte1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8"/>
          </w:p>
        </w:tc>
      </w:tr>
    </w:tbl>
    <w:p w:rsidR="000B2C23" w:rsidRDefault="000B2C23" w:rsidP="00650273"/>
    <w:p w:rsidR="000B2C23" w:rsidRDefault="00000000" w:rsidP="00650273">
      <w:pPr>
        <w:keepNext/>
        <w:pageBreakBefore/>
      </w:pPr>
      <w:r>
        <w:lastRenderedPageBreak/>
        <w:t>Au 31 décembre, les postes d’une entreprise sont les suivants (dans l’ordre alphabétique)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53"/>
        <w:gridCol w:w="4953"/>
      </w:tblGrid>
      <w:tr w:rsidR="000B2C23">
        <w:tblPrEx>
          <w:tblCellMar>
            <w:top w:w="0" w:type="dxa"/>
            <w:bottom w:w="0" w:type="dxa"/>
          </w:tblCellMar>
        </w:tblPrEx>
        <w:tc>
          <w:tcPr>
            <w:tcW w:w="4953"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0B2C23" w:rsidRDefault="00000000" w:rsidP="00650273">
            <w:pPr>
              <w:pStyle w:val="Paragraphedeliste"/>
              <w:numPr>
                <w:ilvl w:val="0"/>
                <w:numId w:val="2"/>
              </w:numPr>
            </w:pPr>
            <w:r>
              <w:t>Aménagements : 60 000 €</w:t>
            </w:r>
          </w:p>
          <w:p w:rsidR="000B2C23" w:rsidRDefault="00000000" w:rsidP="00650273">
            <w:pPr>
              <w:pStyle w:val="Paragraphedeliste"/>
              <w:numPr>
                <w:ilvl w:val="0"/>
                <w:numId w:val="2"/>
              </w:numPr>
            </w:pPr>
            <w:r>
              <w:t>Apport de l’entrepreneur : à déterminer</w:t>
            </w:r>
          </w:p>
          <w:p w:rsidR="000B2C23" w:rsidRDefault="00000000" w:rsidP="00650273">
            <w:pPr>
              <w:pStyle w:val="Paragraphedeliste"/>
              <w:numPr>
                <w:ilvl w:val="0"/>
                <w:numId w:val="2"/>
              </w:numPr>
            </w:pPr>
            <w:r>
              <w:t>Banque : 20 000 € (avoir en banque)</w:t>
            </w:r>
          </w:p>
          <w:p w:rsidR="000B2C23" w:rsidRDefault="00000000" w:rsidP="00650273">
            <w:pPr>
              <w:pStyle w:val="Paragraphedeliste"/>
              <w:numPr>
                <w:ilvl w:val="0"/>
                <w:numId w:val="2"/>
              </w:numPr>
            </w:pPr>
            <w:r>
              <w:t>Caisse : 1 000 €</w:t>
            </w:r>
          </w:p>
          <w:p w:rsidR="000B2C23" w:rsidRDefault="00000000" w:rsidP="00650273">
            <w:pPr>
              <w:pStyle w:val="Paragraphedeliste"/>
              <w:numPr>
                <w:ilvl w:val="0"/>
                <w:numId w:val="2"/>
              </w:numPr>
            </w:pPr>
            <w:r>
              <w:t>Constructions : 70 000 €</w:t>
            </w:r>
          </w:p>
          <w:p w:rsidR="000B2C23" w:rsidRDefault="00000000" w:rsidP="00650273">
            <w:pPr>
              <w:pStyle w:val="Paragraphedeliste"/>
              <w:numPr>
                <w:ilvl w:val="0"/>
                <w:numId w:val="2"/>
              </w:numPr>
            </w:pPr>
            <w:r>
              <w:t>Emprunt : 130 000 €</w:t>
            </w:r>
          </w:p>
          <w:p w:rsidR="000B2C23" w:rsidRDefault="00000000" w:rsidP="00650273">
            <w:pPr>
              <w:pStyle w:val="Paragraphedeliste"/>
              <w:numPr>
                <w:ilvl w:val="0"/>
                <w:numId w:val="2"/>
              </w:numPr>
            </w:pPr>
            <w:r>
              <w:t>Fournisseurs (dettes) : 2 000 €</w:t>
            </w:r>
          </w:p>
        </w:tc>
        <w:tc>
          <w:tcPr>
            <w:tcW w:w="4953"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0B2C23" w:rsidRDefault="00000000" w:rsidP="00650273">
            <w:pPr>
              <w:pStyle w:val="Paragraphedeliste"/>
              <w:numPr>
                <w:ilvl w:val="0"/>
                <w:numId w:val="2"/>
              </w:numPr>
            </w:pPr>
            <w:r>
              <w:t>Matériel de bureau : 5 000 €</w:t>
            </w:r>
          </w:p>
          <w:p w:rsidR="000B2C23" w:rsidRDefault="00000000" w:rsidP="00650273">
            <w:pPr>
              <w:pStyle w:val="Paragraphedeliste"/>
              <w:numPr>
                <w:ilvl w:val="0"/>
                <w:numId w:val="2"/>
              </w:numPr>
            </w:pPr>
            <w:r>
              <w:t>Matériel de transport : 20 000 €</w:t>
            </w:r>
          </w:p>
          <w:p w:rsidR="000B2C23" w:rsidRDefault="00000000" w:rsidP="00650273">
            <w:pPr>
              <w:pStyle w:val="Paragraphedeliste"/>
              <w:numPr>
                <w:ilvl w:val="0"/>
                <w:numId w:val="2"/>
              </w:numPr>
            </w:pPr>
            <w:r>
              <w:t>Stock de marchandises : 50 000 €</w:t>
            </w:r>
          </w:p>
          <w:p w:rsidR="000B2C23" w:rsidRDefault="00000000" w:rsidP="00650273">
            <w:pPr>
              <w:pStyle w:val="Paragraphedeliste"/>
              <w:numPr>
                <w:ilvl w:val="0"/>
                <w:numId w:val="2"/>
              </w:numPr>
            </w:pPr>
            <w:r>
              <w:t>Terrains : 30 000 €</w:t>
            </w:r>
          </w:p>
        </w:tc>
      </w:tr>
    </w:tbl>
    <w:p w:rsidR="000B2C23" w:rsidRDefault="00000000" w:rsidP="00650273">
      <w:pPr>
        <w:keepNext/>
        <w:shd w:val="clear" w:color="auto" w:fill="5AA9A2"/>
        <w:spacing w:before="160"/>
      </w:pPr>
      <w:r>
        <w:rPr>
          <w:b/>
          <w:bCs/>
          <w:color w:val="FFFFFF"/>
        </w:rPr>
        <w:t>Travail à faire :</w:t>
      </w:r>
    </w:p>
    <w:p w:rsidR="000B2C23" w:rsidRDefault="00000000" w:rsidP="00650273">
      <w:pPr>
        <w:pStyle w:val="Paragraphedeliste"/>
        <w:numPr>
          <w:ilvl w:val="0"/>
          <w:numId w:val="7"/>
        </w:numPr>
      </w:pPr>
      <w:r>
        <w:rPr>
          <w:b/>
          <w:bCs/>
        </w:rPr>
        <w:t>Reclassez les postes en ressources et emplois et déterminez le montant de l’apport personnel de l’entrepreneur.</w:t>
      </w:r>
    </w:p>
    <w:p w:rsidR="000B2C23" w:rsidRDefault="00000000" w:rsidP="00650273">
      <w:pPr>
        <w:pStyle w:val="Paragraphedeliste"/>
        <w:numPr>
          <w:ilvl w:val="0"/>
          <w:numId w:val="7"/>
        </w:numPr>
      </w:pPr>
      <w:r>
        <w:rPr>
          <w:b/>
          <w:bCs/>
        </w:rPr>
        <w:t>Répondez à la question posée.</w:t>
      </w:r>
    </w:p>
    <w:p w:rsidR="000B2C23" w:rsidRDefault="00000000" w:rsidP="00650273">
      <w:pPr>
        <w:pStyle w:val="Paragraphedeliste"/>
        <w:numPr>
          <w:ilvl w:val="0"/>
          <w:numId w:val="7"/>
        </w:numPr>
      </w:pPr>
      <w:r>
        <w:rPr>
          <w:b/>
          <w:bCs/>
        </w:rPr>
        <w:t>Établissez le bilan au 31 décembre.</w:t>
      </w:r>
    </w:p>
    <w:p w:rsidR="000B2C23" w:rsidRDefault="00000000" w:rsidP="00650273">
      <w:pPr>
        <w:keepNext/>
        <w:spacing w:before="120"/>
      </w:pPr>
      <w:r>
        <w:rPr>
          <w:b/>
          <w:bCs/>
          <w:color w:val="1F8A80"/>
        </w:rPr>
        <w:t>Tableau de reclassement</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300"/>
        <w:gridCol w:w="1500"/>
        <w:gridCol w:w="2000"/>
        <w:gridCol w:w="2106"/>
      </w:tblGrid>
      <w:tr w:rsidR="000B2C23">
        <w:tblPrEx>
          <w:tblCellMar>
            <w:top w:w="0" w:type="dxa"/>
            <w:bottom w:w="0" w:type="dxa"/>
          </w:tblCellMar>
        </w:tblPrEx>
        <w:trPr>
          <w:cantSplit/>
          <w:trHeight w:val="420"/>
        </w:trPr>
        <w:tc>
          <w:tcPr>
            <w:tcW w:w="30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Postes du bilan (dans le désordre)</w:t>
            </w:r>
          </w:p>
        </w:tc>
        <w:tc>
          <w:tcPr>
            <w:tcW w:w="13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15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Ressource ou Emploi</w:t>
            </w:r>
          </w:p>
        </w:tc>
        <w:tc>
          <w:tcPr>
            <w:tcW w:w="20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 placé à l’actif (emploi)</w:t>
            </w:r>
          </w:p>
        </w:tc>
        <w:tc>
          <w:tcPr>
            <w:tcW w:w="21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 placé au passif (ressource)</w:t>
            </w:r>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70"/>
                  <w:enabled/>
                  <w:calcOnExit w:val="0"/>
                  <w:textInput/>
                </w:ffData>
              </w:fldChar>
            </w:r>
            <w:bookmarkStart w:id="169" w:name="Texte1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9"/>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76"/>
                  <w:enabled/>
                  <w:calcOnExit w:val="0"/>
                  <w:textInput/>
                </w:ffData>
              </w:fldChar>
            </w:r>
            <w:bookmarkStart w:id="170" w:name="Texte1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0"/>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177"/>
                  <w:enabled/>
                  <w:calcOnExit w:val="0"/>
                  <w:textInput/>
                </w:ffData>
              </w:fldChar>
            </w:r>
            <w:bookmarkStart w:id="171" w:name="Texte1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1"/>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78"/>
                  <w:enabled/>
                  <w:calcOnExit w:val="0"/>
                  <w:textInput/>
                </w:ffData>
              </w:fldChar>
            </w:r>
            <w:bookmarkStart w:id="172" w:name="Texte1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2"/>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79"/>
                  <w:enabled/>
                  <w:calcOnExit w:val="0"/>
                  <w:textInput/>
                </w:ffData>
              </w:fldChar>
            </w:r>
            <w:bookmarkStart w:id="173" w:name="Texte1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3"/>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71"/>
                  <w:enabled/>
                  <w:calcOnExit w:val="0"/>
                  <w:textInput/>
                </w:ffData>
              </w:fldChar>
            </w:r>
            <w:bookmarkStart w:id="174" w:name="Texte1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4"/>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80"/>
                  <w:enabled/>
                  <w:calcOnExit w:val="0"/>
                  <w:textInput/>
                </w:ffData>
              </w:fldChar>
            </w:r>
            <w:bookmarkStart w:id="175" w:name="Texte1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5"/>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181"/>
                  <w:enabled/>
                  <w:calcOnExit w:val="0"/>
                  <w:textInput/>
                </w:ffData>
              </w:fldChar>
            </w:r>
            <w:bookmarkStart w:id="176" w:name="Texte1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6"/>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82"/>
                  <w:enabled/>
                  <w:calcOnExit w:val="0"/>
                  <w:textInput/>
                </w:ffData>
              </w:fldChar>
            </w:r>
            <w:bookmarkStart w:id="177" w:name="Texte1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7"/>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83"/>
                  <w:enabled/>
                  <w:calcOnExit w:val="0"/>
                  <w:textInput/>
                </w:ffData>
              </w:fldChar>
            </w:r>
            <w:bookmarkStart w:id="178" w:name="Texte1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8"/>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84"/>
                  <w:enabled/>
                  <w:calcOnExit w:val="0"/>
                  <w:textInput/>
                </w:ffData>
              </w:fldChar>
            </w:r>
            <w:bookmarkStart w:id="179" w:name="Texte1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9"/>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85"/>
                  <w:enabled/>
                  <w:calcOnExit w:val="0"/>
                  <w:textInput/>
                </w:ffData>
              </w:fldChar>
            </w:r>
            <w:bookmarkStart w:id="180" w:name="Texte1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0"/>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186"/>
                  <w:enabled/>
                  <w:calcOnExit w:val="0"/>
                  <w:textInput/>
                </w:ffData>
              </w:fldChar>
            </w:r>
            <w:bookmarkStart w:id="181" w:name="Texte1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1"/>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87"/>
                  <w:enabled/>
                  <w:calcOnExit w:val="0"/>
                  <w:textInput/>
                </w:ffData>
              </w:fldChar>
            </w:r>
            <w:bookmarkStart w:id="182" w:name="Texte1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2"/>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88"/>
                  <w:enabled/>
                  <w:calcOnExit w:val="0"/>
                  <w:textInput/>
                </w:ffData>
              </w:fldChar>
            </w:r>
            <w:bookmarkStart w:id="183" w:name="Texte1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3"/>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89"/>
                  <w:enabled/>
                  <w:calcOnExit w:val="0"/>
                  <w:textInput/>
                </w:ffData>
              </w:fldChar>
            </w:r>
            <w:bookmarkStart w:id="184" w:name="Texte1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4"/>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90"/>
                  <w:enabled/>
                  <w:calcOnExit w:val="0"/>
                  <w:textInput/>
                </w:ffData>
              </w:fldChar>
            </w:r>
            <w:bookmarkStart w:id="185" w:name="Texte1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5"/>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191"/>
                  <w:enabled/>
                  <w:calcOnExit w:val="0"/>
                  <w:textInput/>
                </w:ffData>
              </w:fldChar>
            </w:r>
            <w:bookmarkStart w:id="186" w:name="Texte1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6"/>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92"/>
                  <w:enabled/>
                  <w:calcOnExit w:val="0"/>
                  <w:textInput/>
                </w:ffData>
              </w:fldChar>
            </w:r>
            <w:bookmarkStart w:id="187" w:name="Texte1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7"/>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93"/>
                  <w:enabled/>
                  <w:calcOnExit w:val="0"/>
                  <w:textInput/>
                </w:ffData>
              </w:fldChar>
            </w:r>
            <w:bookmarkStart w:id="188" w:name="Texte1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8"/>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94"/>
                  <w:enabled/>
                  <w:calcOnExit w:val="0"/>
                  <w:textInput/>
                </w:ffData>
              </w:fldChar>
            </w:r>
            <w:bookmarkStart w:id="189" w:name="Texte1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9"/>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95"/>
                  <w:enabled/>
                  <w:calcOnExit w:val="0"/>
                  <w:textInput/>
                </w:ffData>
              </w:fldChar>
            </w:r>
            <w:bookmarkStart w:id="190" w:name="Texte1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0"/>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196"/>
                  <w:enabled/>
                  <w:calcOnExit w:val="0"/>
                  <w:textInput/>
                </w:ffData>
              </w:fldChar>
            </w:r>
            <w:bookmarkStart w:id="191" w:name="Texte1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1"/>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97"/>
                  <w:enabled/>
                  <w:calcOnExit w:val="0"/>
                  <w:textInput/>
                </w:ffData>
              </w:fldChar>
            </w:r>
            <w:bookmarkStart w:id="192" w:name="Texte1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2"/>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198"/>
                  <w:enabled/>
                  <w:calcOnExit w:val="0"/>
                  <w:textInput/>
                </w:ffData>
              </w:fldChar>
            </w:r>
            <w:bookmarkStart w:id="193" w:name="Texte1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3"/>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199"/>
                  <w:enabled/>
                  <w:calcOnExit w:val="0"/>
                  <w:textInput/>
                </w:ffData>
              </w:fldChar>
            </w:r>
            <w:bookmarkStart w:id="194" w:name="Texte1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4"/>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00"/>
                  <w:enabled/>
                  <w:calcOnExit w:val="0"/>
                  <w:textInput/>
                </w:ffData>
              </w:fldChar>
            </w:r>
            <w:bookmarkStart w:id="195" w:name="Texte2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5"/>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201"/>
                  <w:enabled/>
                  <w:calcOnExit w:val="0"/>
                  <w:textInput/>
                </w:ffData>
              </w:fldChar>
            </w:r>
            <w:bookmarkStart w:id="196" w:name="Texte2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6"/>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02"/>
                  <w:enabled/>
                  <w:calcOnExit w:val="0"/>
                  <w:textInput/>
                </w:ffData>
              </w:fldChar>
            </w:r>
            <w:bookmarkStart w:id="197" w:name="Texte2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7"/>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03"/>
                  <w:enabled/>
                  <w:calcOnExit w:val="0"/>
                  <w:textInput/>
                </w:ffData>
              </w:fldChar>
            </w:r>
            <w:bookmarkStart w:id="198" w:name="Texte2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8"/>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04"/>
                  <w:enabled/>
                  <w:calcOnExit w:val="0"/>
                  <w:textInput/>
                </w:ffData>
              </w:fldChar>
            </w:r>
            <w:bookmarkStart w:id="199" w:name="Texte2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9"/>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05"/>
                  <w:enabled/>
                  <w:calcOnExit w:val="0"/>
                  <w:textInput/>
                </w:ffData>
              </w:fldChar>
            </w:r>
            <w:bookmarkStart w:id="200" w:name="Texte2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0"/>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206"/>
                  <w:enabled/>
                  <w:calcOnExit w:val="0"/>
                  <w:textInput/>
                </w:ffData>
              </w:fldChar>
            </w:r>
            <w:bookmarkStart w:id="201" w:name="Texte2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1"/>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07"/>
                  <w:enabled/>
                  <w:calcOnExit w:val="0"/>
                  <w:textInput/>
                </w:ffData>
              </w:fldChar>
            </w:r>
            <w:bookmarkStart w:id="202" w:name="Texte2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2"/>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08"/>
                  <w:enabled/>
                  <w:calcOnExit w:val="0"/>
                  <w:textInput/>
                </w:ffData>
              </w:fldChar>
            </w:r>
            <w:bookmarkStart w:id="203" w:name="Texte2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3"/>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09"/>
                  <w:enabled/>
                  <w:calcOnExit w:val="0"/>
                  <w:textInput/>
                </w:ffData>
              </w:fldChar>
            </w:r>
            <w:bookmarkStart w:id="204" w:name="Texte2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4"/>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10"/>
                  <w:enabled/>
                  <w:calcOnExit w:val="0"/>
                  <w:textInput/>
                </w:ffData>
              </w:fldChar>
            </w:r>
            <w:bookmarkStart w:id="205" w:name="Texte2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5"/>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211"/>
                  <w:enabled/>
                  <w:calcOnExit w:val="0"/>
                  <w:textInput/>
                </w:ffData>
              </w:fldChar>
            </w:r>
            <w:bookmarkStart w:id="206" w:name="Texte2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6"/>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12"/>
                  <w:enabled/>
                  <w:calcOnExit w:val="0"/>
                  <w:textInput/>
                </w:ffData>
              </w:fldChar>
            </w:r>
            <w:bookmarkStart w:id="207" w:name="Texte2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7"/>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13"/>
                  <w:enabled/>
                  <w:calcOnExit w:val="0"/>
                  <w:textInput/>
                </w:ffData>
              </w:fldChar>
            </w:r>
            <w:bookmarkStart w:id="208" w:name="Texte2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8"/>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14"/>
                  <w:enabled/>
                  <w:calcOnExit w:val="0"/>
                  <w:textInput/>
                </w:ffData>
              </w:fldChar>
            </w:r>
            <w:bookmarkStart w:id="209" w:name="Texte2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9"/>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15"/>
                  <w:enabled/>
                  <w:calcOnExit w:val="0"/>
                  <w:textInput/>
                </w:ffData>
              </w:fldChar>
            </w:r>
            <w:bookmarkStart w:id="210" w:name="Texte2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0"/>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216"/>
                  <w:enabled/>
                  <w:calcOnExit w:val="0"/>
                  <w:textInput/>
                </w:ffData>
              </w:fldChar>
            </w:r>
            <w:bookmarkStart w:id="211" w:name="Texte2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1"/>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17"/>
                  <w:enabled/>
                  <w:calcOnExit w:val="0"/>
                  <w:textInput/>
                </w:ffData>
              </w:fldChar>
            </w:r>
            <w:bookmarkStart w:id="212" w:name="Texte2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2"/>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18"/>
                  <w:enabled/>
                  <w:calcOnExit w:val="0"/>
                  <w:textInput/>
                </w:ffData>
              </w:fldChar>
            </w:r>
            <w:bookmarkStart w:id="213" w:name="Texte2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3"/>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19"/>
                  <w:enabled/>
                  <w:calcOnExit w:val="0"/>
                  <w:textInput/>
                </w:ffData>
              </w:fldChar>
            </w:r>
            <w:bookmarkStart w:id="214" w:name="Texte2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4"/>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20"/>
                  <w:enabled/>
                  <w:calcOnExit w:val="0"/>
                  <w:textInput/>
                </w:ffData>
              </w:fldChar>
            </w:r>
            <w:bookmarkStart w:id="215" w:name="Texte2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5"/>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221"/>
                  <w:enabled/>
                  <w:calcOnExit w:val="0"/>
                  <w:textInput/>
                </w:ffData>
              </w:fldChar>
            </w:r>
            <w:bookmarkStart w:id="216" w:name="Texte2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6"/>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22"/>
                  <w:enabled/>
                  <w:calcOnExit w:val="0"/>
                  <w:textInput/>
                </w:ffData>
              </w:fldChar>
            </w:r>
            <w:bookmarkStart w:id="217" w:name="Texte2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7"/>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23"/>
                  <w:enabled/>
                  <w:calcOnExit w:val="0"/>
                  <w:textInput/>
                </w:ffData>
              </w:fldChar>
            </w:r>
            <w:bookmarkStart w:id="218" w:name="Texte2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8"/>
          </w:p>
        </w:tc>
      </w:tr>
      <w:tr w:rsidR="000B2C23">
        <w:tblPrEx>
          <w:tblCellMar>
            <w:top w:w="0" w:type="dxa"/>
            <w:bottom w:w="0" w:type="dxa"/>
          </w:tblCellMar>
        </w:tblPrEx>
        <w:trPr>
          <w:cantSplit/>
          <w:trHeight w:val="480"/>
        </w:trPr>
        <w:tc>
          <w:tcPr>
            <w:tcW w:w="3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24"/>
                  <w:enabled/>
                  <w:calcOnExit w:val="0"/>
                  <w:textInput/>
                </w:ffData>
              </w:fldChar>
            </w:r>
            <w:bookmarkStart w:id="219" w:name="Texte2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9"/>
          </w:p>
        </w:tc>
        <w:tc>
          <w:tcPr>
            <w:tcW w:w="13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25"/>
                  <w:enabled/>
                  <w:calcOnExit w:val="0"/>
                  <w:textInput/>
                </w:ffData>
              </w:fldChar>
            </w:r>
            <w:bookmarkStart w:id="220" w:name="Texte2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0"/>
          </w:p>
        </w:tc>
        <w:tc>
          <w:tcPr>
            <w:tcW w:w="15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center"/>
            </w:pPr>
            <w:r>
              <w:fldChar w:fldCharType="begin">
                <w:ffData>
                  <w:name w:val="Texte226"/>
                  <w:enabled/>
                  <w:calcOnExit w:val="0"/>
                  <w:textInput/>
                </w:ffData>
              </w:fldChar>
            </w:r>
            <w:bookmarkStart w:id="221" w:name="Texte2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1"/>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27"/>
                  <w:enabled/>
                  <w:calcOnExit w:val="0"/>
                  <w:textInput/>
                </w:ffData>
              </w:fldChar>
            </w:r>
            <w:bookmarkStart w:id="222" w:name="Texte2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2"/>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28"/>
                  <w:enabled/>
                  <w:calcOnExit w:val="0"/>
                  <w:textInput/>
                </w:ffData>
              </w:fldChar>
            </w:r>
            <w:bookmarkStart w:id="223" w:name="Texte2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3"/>
          </w:p>
        </w:tc>
      </w:tr>
      <w:tr w:rsidR="000B2C23">
        <w:tblPrEx>
          <w:tblCellMar>
            <w:top w:w="0" w:type="dxa"/>
            <w:bottom w:w="0" w:type="dxa"/>
          </w:tblCellMar>
        </w:tblPrEx>
        <w:trPr>
          <w:cantSplit/>
          <w:trHeight w:val="420"/>
        </w:trPr>
        <w:tc>
          <w:tcPr>
            <w:tcW w:w="5800" w:type="dxa"/>
            <w:gridSpan w:val="3"/>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29"/>
                  <w:enabled/>
                  <w:calcOnExit w:val="0"/>
                  <w:textInput/>
                </w:ffData>
              </w:fldChar>
            </w:r>
            <w:bookmarkStart w:id="224" w:name="Texte2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4"/>
          </w:p>
        </w:tc>
        <w:tc>
          <w:tcPr>
            <w:tcW w:w="2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30"/>
                  <w:enabled/>
                  <w:calcOnExit w:val="0"/>
                  <w:textInput/>
                </w:ffData>
              </w:fldChar>
            </w:r>
            <w:bookmarkStart w:id="225" w:name="Texte2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5"/>
          </w:p>
        </w:tc>
      </w:tr>
    </w:tbl>
    <w:p w:rsidR="000B2C23" w:rsidRDefault="000B2C23" w:rsidP="00650273"/>
    <w:p w:rsidR="000B2C23" w:rsidRDefault="00000000" w:rsidP="00650273">
      <w:pPr>
        <w:keepNext/>
      </w:pPr>
      <w:r>
        <w:rPr>
          <w:b/>
          <w:bCs/>
        </w:rPr>
        <w:t>1) Identifiez l’ordre logique d’acquisition de l’outil de travail.</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80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31"/>
                  <w:enabled/>
                  <w:calcOnExit w:val="0"/>
                  <w:textInput/>
                </w:ffData>
              </w:fldChar>
            </w:r>
            <w:bookmarkStart w:id="226" w:name="Texte2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6"/>
          </w:p>
        </w:tc>
      </w:tr>
    </w:tbl>
    <w:p w:rsidR="000B2C23" w:rsidRDefault="000B2C23" w:rsidP="00650273"/>
    <w:p w:rsidR="000B2C23" w:rsidRDefault="00000000" w:rsidP="00650273">
      <w:pPr>
        <w:keepNext/>
        <w:pageBreakBefore/>
      </w:pPr>
      <w:r>
        <w:rPr>
          <w:b/>
          <w:bCs/>
          <w:color w:val="1F8A80"/>
        </w:rPr>
        <w:lastRenderedPageBreak/>
        <w:t>Bilan au 31 décembre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1900"/>
        <w:gridCol w:w="3106"/>
        <w:gridCol w:w="2000"/>
      </w:tblGrid>
      <w:tr w:rsidR="000B2C23">
        <w:tblPrEx>
          <w:tblCellMar>
            <w:top w:w="0" w:type="dxa"/>
            <w:bottom w:w="0" w:type="dxa"/>
          </w:tblCellMar>
        </w:tblPrEx>
        <w:trPr>
          <w:cantSplit/>
          <w:trHeight w:val="420"/>
        </w:trPr>
        <w:tc>
          <w:tcPr>
            <w:tcW w:w="29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ACTIF (emplois)</w:t>
            </w:r>
          </w:p>
        </w:tc>
        <w:tc>
          <w:tcPr>
            <w:tcW w:w="19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1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PASSIF (ressources)</w:t>
            </w:r>
          </w:p>
        </w:tc>
        <w:tc>
          <w:tcPr>
            <w:tcW w:w="20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32"/>
                  <w:enabled/>
                  <w:calcOnExit w:val="0"/>
                  <w:textInput/>
                </w:ffData>
              </w:fldChar>
            </w:r>
            <w:bookmarkStart w:id="227" w:name="Texte2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7"/>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33"/>
                  <w:enabled/>
                  <w:calcOnExit w:val="0"/>
                  <w:textInput/>
                </w:ffData>
              </w:fldChar>
            </w:r>
            <w:bookmarkStart w:id="228" w:name="Texte2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8"/>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34"/>
                  <w:enabled/>
                  <w:calcOnExit w:val="0"/>
                  <w:textInput/>
                </w:ffData>
              </w:fldChar>
            </w:r>
            <w:bookmarkStart w:id="229" w:name="Texte2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9"/>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35"/>
                  <w:enabled/>
                  <w:calcOnExit w:val="0"/>
                  <w:textInput/>
                </w:ffData>
              </w:fldChar>
            </w:r>
            <w:bookmarkStart w:id="230" w:name="Texte2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0"/>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36"/>
                  <w:enabled/>
                  <w:calcOnExit w:val="0"/>
                  <w:textInput/>
                </w:ffData>
              </w:fldChar>
            </w:r>
            <w:bookmarkStart w:id="231" w:name="Texte2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1"/>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37"/>
                  <w:enabled/>
                  <w:calcOnExit w:val="0"/>
                  <w:textInput/>
                </w:ffData>
              </w:fldChar>
            </w:r>
            <w:bookmarkStart w:id="232" w:name="Texte2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2"/>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38"/>
                  <w:enabled/>
                  <w:calcOnExit w:val="0"/>
                  <w:textInput/>
                </w:ffData>
              </w:fldChar>
            </w:r>
            <w:bookmarkStart w:id="233" w:name="Texte2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3"/>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39"/>
                  <w:enabled/>
                  <w:calcOnExit w:val="0"/>
                  <w:textInput/>
                </w:ffData>
              </w:fldChar>
            </w:r>
            <w:bookmarkStart w:id="234" w:name="Texte2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4"/>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40"/>
                  <w:enabled/>
                  <w:calcOnExit w:val="0"/>
                  <w:textInput/>
                </w:ffData>
              </w:fldChar>
            </w:r>
            <w:bookmarkStart w:id="235" w:name="Texte2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5"/>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41"/>
                  <w:enabled/>
                  <w:calcOnExit w:val="0"/>
                  <w:textInput/>
                </w:ffData>
              </w:fldChar>
            </w:r>
            <w:bookmarkStart w:id="236" w:name="Texte2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6"/>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42"/>
                  <w:enabled/>
                  <w:calcOnExit w:val="0"/>
                  <w:textInput/>
                </w:ffData>
              </w:fldChar>
            </w:r>
            <w:bookmarkStart w:id="237" w:name="Texte2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7"/>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43"/>
                  <w:enabled/>
                  <w:calcOnExit w:val="0"/>
                  <w:textInput/>
                </w:ffData>
              </w:fldChar>
            </w:r>
            <w:bookmarkStart w:id="238" w:name="Texte2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8"/>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44"/>
                  <w:enabled/>
                  <w:calcOnExit w:val="0"/>
                  <w:textInput/>
                </w:ffData>
              </w:fldChar>
            </w:r>
            <w:bookmarkStart w:id="239" w:name="Texte2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9"/>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45"/>
                  <w:enabled/>
                  <w:calcOnExit w:val="0"/>
                  <w:textInput/>
                </w:ffData>
              </w:fldChar>
            </w:r>
            <w:bookmarkStart w:id="240" w:name="Texte2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0"/>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46"/>
                  <w:enabled/>
                  <w:calcOnExit w:val="0"/>
                  <w:textInput/>
                </w:ffData>
              </w:fldChar>
            </w:r>
            <w:bookmarkStart w:id="241" w:name="Texte2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1"/>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47"/>
                  <w:enabled/>
                  <w:calcOnExit w:val="0"/>
                  <w:textInput/>
                </w:ffData>
              </w:fldChar>
            </w:r>
            <w:bookmarkStart w:id="242" w:name="Texte2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2"/>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48"/>
                  <w:enabled/>
                  <w:calcOnExit w:val="0"/>
                  <w:textInput/>
                </w:ffData>
              </w:fldChar>
            </w:r>
            <w:bookmarkStart w:id="243" w:name="Texte2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3"/>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49"/>
                  <w:enabled/>
                  <w:calcOnExit w:val="0"/>
                  <w:textInput/>
                </w:ffData>
              </w:fldChar>
            </w:r>
            <w:bookmarkStart w:id="244" w:name="Texte2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4"/>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50"/>
                  <w:enabled/>
                  <w:calcOnExit w:val="0"/>
                  <w:textInput/>
                </w:ffData>
              </w:fldChar>
            </w:r>
            <w:bookmarkStart w:id="245" w:name="Texte2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5"/>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51"/>
                  <w:enabled/>
                  <w:calcOnExit w:val="0"/>
                  <w:textInput/>
                </w:ffData>
              </w:fldChar>
            </w:r>
            <w:bookmarkStart w:id="246" w:name="Texte2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6"/>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52"/>
                  <w:enabled/>
                  <w:calcOnExit w:val="0"/>
                  <w:textInput/>
                </w:ffData>
              </w:fldChar>
            </w:r>
            <w:bookmarkStart w:id="247" w:name="Texte2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7"/>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53"/>
                  <w:enabled/>
                  <w:calcOnExit w:val="0"/>
                  <w:textInput/>
                </w:ffData>
              </w:fldChar>
            </w:r>
            <w:bookmarkStart w:id="248" w:name="Texte2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8"/>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54"/>
                  <w:enabled/>
                  <w:calcOnExit w:val="0"/>
                  <w:textInput/>
                </w:ffData>
              </w:fldChar>
            </w:r>
            <w:bookmarkStart w:id="249" w:name="Texte2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9"/>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55"/>
                  <w:enabled/>
                  <w:calcOnExit w:val="0"/>
                  <w:textInput/>
                </w:ffData>
              </w:fldChar>
            </w:r>
            <w:bookmarkStart w:id="250" w:name="Texte2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0"/>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56"/>
                  <w:enabled/>
                  <w:calcOnExit w:val="0"/>
                  <w:textInput/>
                </w:ffData>
              </w:fldChar>
            </w:r>
            <w:bookmarkStart w:id="251" w:name="Texte2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1"/>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57"/>
                  <w:enabled/>
                  <w:calcOnExit w:val="0"/>
                  <w:textInput/>
                </w:ffData>
              </w:fldChar>
            </w:r>
            <w:bookmarkStart w:id="252" w:name="Texte2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2"/>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58"/>
                  <w:enabled/>
                  <w:calcOnExit w:val="0"/>
                  <w:textInput/>
                </w:ffData>
              </w:fldChar>
            </w:r>
            <w:bookmarkStart w:id="253" w:name="Texte2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3"/>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59"/>
                  <w:enabled/>
                  <w:calcOnExit w:val="0"/>
                  <w:textInput/>
                </w:ffData>
              </w:fldChar>
            </w:r>
            <w:bookmarkStart w:id="254" w:name="Texte2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4"/>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60"/>
                  <w:enabled/>
                  <w:calcOnExit w:val="0"/>
                  <w:textInput/>
                </w:ffData>
              </w:fldChar>
            </w:r>
            <w:bookmarkStart w:id="255" w:name="Texte2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5"/>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61"/>
                  <w:enabled/>
                  <w:calcOnExit w:val="0"/>
                  <w:textInput/>
                </w:ffData>
              </w:fldChar>
            </w:r>
            <w:bookmarkStart w:id="256" w:name="Texte2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6"/>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62"/>
                  <w:enabled/>
                  <w:calcOnExit w:val="0"/>
                  <w:textInput/>
                </w:ffData>
              </w:fldChar>
            </w:r>
            <w:bookmarkStart w:id="257" w:name="Texte2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7"/>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63"/>
                  <w:enabled/>
                  <w:calcOnExit w:val="0"/>
                  <w:textInput/>
                </w:ffData>
              </w:fldChar>
            </w:r>
            <w:bookmarkStart w:id="258" w:name="Texte2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8"/>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64"/>
                  <w:enabled/>
                  <w:calcOnExit w:val="0"/>
                  <w:textInput/>
                </w:ffData>
              </w:fldChar>
            </w:r>
            <w:bookmarkStart w:id="259" w:name="Texte2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9"/>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65"/>
                  <w:enabled/>
                  <w:calcOnExit w:val="0"/>
                  <w:textInput/>
                </w:ffData>
              </w:fldChar>
            </w:r>
            <w:bookmarkStart w:id="260" w:name="Texte2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0"/>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66"/>
                  <w:enabled/>
                  <w:calcOnExit w:val="0"/>
                  <w:textInput/>
                </w:ffData>
              </w:fldChar>
            </w:r>
            <w:bookmarkStart w:id="261" w:name="Texte2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1"/>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67"/>
                  <w:enabled/>
                  <w:calcOnExit w:val="0"/>
                  <w:textInput/>
                </w:ffData>
              </w:fldChar>
            </w:r>
            <w:bookmarkStart w:id="262" w:name="Texte2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2"/>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68"/>
                  <w:enabled/>
                  <w:calcOnExit w:val="0"/>
                  <w:textInput/>
                </w:ffData>
              </w:fldChar>
            </w:r>
            <w:bookmarkStart w:id="263" w:name="Texte2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3"/>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69"/>
                  <w:enabled/>
                  <w:calcOnExit w:val="0"/>
                  <w:textInput/>
                </w:ffData>
              </w:fldChar>
            </w:r>
            <w:bookmarkStart w:id="264" w:name="Texte2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4"/>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70"/>
                  <w:enabled/>
                  <w:calcOnExit w:val="0"/>
                  <w:textInput/>
                </w:ffData>
              </w:fldChar>
            </w:r>
            <w:bookmarkStart w:id="265" w:name="Texte2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5"/>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71"/>
                  <w:enabled/>
                  <w:calcOnExit w:val="0"/>
                  <w:textInput/>
                </w:ffData>
              </w:fldChar>
            </w:r>
            <w:bookmarkStart w:id="266" w:name="Texte2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6"/>
          </w:p>
        </w:tc>
      </w:tr>
      <w:tr w:rsidR="000B2C23">
        <w:tblPrEx>
          <w:tblCellMar>
            <w:top w:w="0" w:type="dxa"/>
            <w:bottom w:w="0" w:type="dxa"/>
          </w:tblCellMar>
        </w:tblPrEx>
        <w:trPr>
          <w:cantSplit/>
          <w:trHeight w:val="420"/>
        </w:trPr>
        <w:tc>
          <w:tcPr>
            <w:tcW w:w="29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72"/>
                  <w:enabled/>
                  <w:calcOnExit w:val="0"/>
                  <w:textInput/>
                </w:ffData>
              </w:fldChar>
            </w:r>
            <w:bookmarkStart w:id="267" w:name="Texte2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7"/>
          </w:p>
        </w:tc>
        <w:tc>
          <w:tcPr>
            <w:tcW w:w="31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73"/>
                  <w:enabled/>
                  <w:calcOnExit w:val="0"/>
                  <w:textInput/>
                </w:ffData>
              </w:fldChar>
            </w:r>
            <w:bookmarkStart w:id="268" w:name="Texte2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8"/>
          </w:p>
        </w:tc>
      </w:tr>
    </w:tbl>
    <w:p w:rsidR="000B2C23" w:rsidRDefault="000B2C23" w:rsidP="00650273"/>
    <w:p w:rsidR="000B2C23" w:rsidRDefault="00000000" w:rsidP="00650273">
      <w:pPr>
        <w:keepNext/>
        <w:spacing w:before="120"/>
      </w:pPr>
      <w:r>
        <w:rPr>
          <w:b/>
          <w:bCs/>
        </w:rPr>
        <w:t>2) Justifiez le positionnement du poste fournisseurs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80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74"/>
                  <w:enabled/>
                  <w:calcOnExit w:val="0"/>
                  <w:textInput/>
                </w:ffData>
              </w:fldChar>
            </w:r>
            <w:bookmarkStart w:id="269" w:name="Texte2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9"/>
          </w:p>
        </w:tc>
      </w:tr>
    </w:tbl>
    <w:p w:rsidR="000B2C23" w:rsidRDefault="000B2C23" w:rsidP="00650273"/>
    <w:p w:rsidR="000B2C23" w:rsidRDefault="00000000" w:rsidP="00650273">
      <w:pPr>
        <w:keepNext/>
        <w:spacing w:before="200"/>
      </w:pPr>
      <w:r>
        <w:rPr>
          <w:b/>
          <w:bCs/>
          <w:color w:val="1F8A80"/>
        </w:rPr>
        <w:t>L’un de vos camarades vient d’établir un bilan. Comme il est équilibré, il pense qu’il est juste.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500"/>
        <w:gridCol w:w="3606"/>
        <w:gridCol w:w="1500"/>
      </w:tblGrid>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Actif (emplois)</w:t>
            </w:r>
          </w:p>
        </w:tc>
        <w:tc>
          <w:tcPr>
            <w:tcW w:w="15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6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Passif (ressources)</w:t>
            </w:r>
          </w:p>
        </w:tc>
        <w:tc>
          <w:tcPr>
            <w:tcW w:w="15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rPr>
                <w:b/>
                <w:bCs/>
              </w:rPr>
              <w:t>Outil de travail</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rPr>
                <w:b/>
                <w:bCs/>
              </w:rPr>
              <w:t>Éléments d’exploitation</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Stock de marchandises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24 000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Matériel de transport</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15 000</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Emprunt</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15 000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rPr>
                <w:b/>
                <w:bCs/>
              </w:rPr>
              <w:t>Dettes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Matériel de bureau</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9 000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Apport de l’artisan au départ</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35 000</w:t>
            </w: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rPr>
                <w:b/>
                <w:bCs/>
              </w:rPr>
              <w:t>Capitaux propres</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Banque (argent sur le compte)</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1 200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pPr>
            <w:r>
              <w:t xml:space="preserve">   Caisse (argent liquide)</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800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B2C23" w:rsidP="00650273">
            <w:pPr>
              <w:spacing w:before="20"/>
            </w:pPr>
          </w:p>
        </w:tc>
      </w:tr>
      <w:tr w:rsidR="000B2C23">
        <w:tblPrEx>
          <w:tblCellMar>
            <w:top w:w="0" w:type="dxa"/>
            <w:bottom w:w="0" w:type="dxa"/>
          </w:tblCellMar>
        </w:tblPrEx>
        <w:trPr>
          <w:cantSplit/>
          <w:trHeight w:val="420"/>
        </w:trPr>
        <w:tc>
          <w:tcPr>
            <w:tcW w:w="33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50 000</w:t>
            </w:r>
          </w:p>
        </w:tc>
        <w:tc>
          <w:tcPr>
            <w:tcW w:w="36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5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t>50 000 €</w:t>
            </w:r>
          </w:p>
        </w:tc>
      </w:tr>
    </w:tbl>
    <w:p w:rsidR="000B2C23" w:rsidRDefault="00000000" w:rsidP="00650273">
      <w:pPr>
        <w:keepNext/>
        <w:spacing w:before="160"/>
      </w:pPr>
      <w:proofErr w:type="gramStart"/>
      <w:r>
        <w:rPr>
          <w:color w:val="7FBFB8"/>
          <w:sz w:val="26"/>
          <w:szCs w:val="26"/>
        </w:rPr>
        <w:lastRenderedPageBreak/>
        <w:t xml:space="preserve">➡  </w:t>
      </w:r>
      <w:r>
        <w:rPr>
          <w:b/>
          <w:bCs/>
          <w:color w:val="1B5E57"/>
        </w:rPr>
        <w:t>Vérifiez</w:t>
      </w:r>
      <w:proofErr w:type="gramEnd"/>
      <w:r>
        <w:rPr>
          <w:b/>
          <w:bCs/>
          <w:color w:val="1B5E57"/>
        </w:rPr>
        <w:t xml:space="preserve"> ce bilan et refaites-le.</w:t>
      </w:r>
    </w:p>
    <w:p w:rsidR="000B2C23" w:rsidRDefault="00000000" w:rsidP="00650273">
      <w:pPr>
        <w:keepNext/>
      </w:pPr>
      <w:r>
        <w:rPr>
          <w:b/>
          <w:bCs/>
        </w:rPr>
        <w:t>Erreurs repérées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0B2C23">
        <w:tblPrEx>
          <w:tblCellMar>
            <w:top w:w="0" w:type="dxa"/>
            <w:bottom w:w="0" w:type="dxa"/>
          </w:tblCellMar>
        </w:tblPrEx>
        <w:trPr>
          <w:cantSplit/>
          <w:trHeight w:val="900"/>
        </w:trPr>
        <w:tc>
          <w:tcPr>
            <w:tcW w:w="99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75"/>
                  <w:enabled/>
                  <w:calcOnExit w:val="0"/>
                  <w:textInput/>
                </w:ffData>
              </w:fldChar>
            </w:r>
            <w:bookmarkStart w:id="270" w:name="Texte2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0"/>
          </w:p>
        </w:tc>
      </w:tr>
    </w:tbl>
    <w:p w:rsidR="000B2C23" w:rsidRDefault="000B2C23" w:rsidP="00650273"/>
    <w:p w:rsidR="000B2C23" w:rsidRDefault="00000000" w:rsidP="00650273">
      <w:pPr>
        <w:keepNext/>
      </w:pPr>
      <w:r>
        <w:rPr>
          <w:b/>
          <w:bCs/>
          <w:color w:val="1F8A80"/>
        </w:rPr>
        <w:t>Bilan corrigé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1900"/>
        <w:gridCol w:w="3106"/>
        <w:gridCol w:w="2000"/>
      </w:tblGrid>
      <w:tr w:rsidR="000B2C23">
        <w:tblPrEx>
          <w:tblCellMar>
            <w:top w:w="0" w:type="dxa"/>
            <w:bottom w:w="0" w:type="dxa"/>
          </w:tblCellMar>
        </w:tblPrEx>
        <w:trPr>
          <w:cantSplit/>
          <w:trHeight w:val="420"/>
        </w:trPr>
        <w:tc>
          <w:tcPr>
            <w:tcW w:w="29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ACTIF (emplois)</w:t>
            </w:r>
          </w:p>
        </w:tc>
        <w:tc>
          <w:tcPr>
            <w:tcW w:w="19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c>
          <w:tcPr>
            <w:tcW w:w="3106"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PASSIF (ressources)</w:t>
            </w:r>
          </w:p>
        </w:tc>
        <w:tc>
          <w:tcPr>
            <w:tcW w:w="2000" w:type="dxa"/>
            <w:tcBorders>
              <w:top w:val="single" w:sz="4" w:space="0" w:color="8FBFBA"/>
              <w:left w:val="single" w:sz="4" w:space="0" w:color="8FBFBA"/>
              <w:bottom w:val="single" w:sz="4" w:space="0" w:color="8FBFBA"/>
              <w:right w:val="single" w:sz="4" w:space="0" w:color="8FBFBA"/>
            </w:tcBorders>
            <w:shd w:val="clear" w:color="auto" w:fill="5AA9A2"/>
            <w:tcMar>
              <w:top w:w="60" w:type="dxa"/>
              <w:left w:w="100" w:type="dxa"/>
              <w:bottom w:w="60" w:type="dxa"/>
              <w:right w:w="100" w:type="dxa"/>
            </w:tcMar>
            <w:vAlign w:val="center"/>
          </w:tcPr>
          <w:p w:rsidR="000B2C23" w:rsidRDefault="00000000" w:rsidP="00650273">
            <w:pPr>
              <w:spacing w:before="20"/>
              <w:jc w:val="center"/>
            </w:pPr>
            <w:r>
              <w:rPr>
                <w:b/>
                <w:bCs/>
                <w:color w:val="FFFFFF"/>
              </w:rPr>
              <w:t>Montant</w:t>
            </w:r>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76"/>
                  <w:enabled/>
                  <w:calcOnExit w:val="0"/>
                  <w:textInput/>
                </w:ffData>
              </w:fldChar>
            </w:r>
            <w:bookmarkStart w:id="271" w:name="Texte2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1"/>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77"/>
                  <w:enabled/>
                  <w:calcOnExit w:val="0"/>
                  <w:textInput/>
                </w:ffData>
              </w:fldChar>
            </w:r>
            <w:bookmarkStart w:id="272" w:name="Texte2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2"/>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78"/>
                  <w:enabled/>
                  <w:calcOnExit w:val="0"/>
                  <w:textInput/>
                </w:ffData>
              </w:fldChar>
            </w:r>
            <w:bookmarkStart w:id="273" w:name="Texte2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3"/>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79"/>
                  <w:enabled/>
                  <w:calcOnExit w:val="0"/>
                  <w:textInput/>
                </w:ffData>
              </w:fldChar>
            </w:r>
            <w:bookmarkStart w:id="274" w:name="Texte2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4"/>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80"/>
                  <w:enabled/>
                  <w:calcOnExit w:val="0"/>
                  <w:textInput/>
                </w:ffData>
              </w:fldChar>
            </w:r>
            <w:bookmarkStart w:id="275" w:name="Texte2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5"/>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81"/>
                  <w:enabled/>
                  <w:calcOnExit w:val="0"/>
                  <w:textInput/>
                </w:ffData>
              </w:fldChar>
            </w:r>
            <w:bookmarkStart w:id="276" w:name="Texte2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6"/>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82"/>
                  <w:enabled/>
                  <w:calcOnExit w:val="0"/>
                  <w:textInput/>
                </w:ffData>
              </w:fldChar>
            </w:r>
            <w:bookmarkStart w:id="277" w:name="Texte2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7"/>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83"/>
                  <w:enabled/>
                  <w:calcOnExit w:val="0"/>
                  <w:textInput/>
                </w:ffData>
              </w:fldChar>
            </w:r>
            <w:bookmarkStart w:id="278" w:name="Texte2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8"/>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84"/>
                  <w:enabled/>
                  <w:calcOnExit w:val="0"/>
                  <w:textInput/>
                </w:ffData>
              </w:fldChar>
            </w:r>
            <w:bookmarkStart w:id="279" w:name="Texte2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9"/>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85"/>
                  <w:enabled/>
                  <w:calcOnExit w:val="0"/>
                  <w:textInput/>
                </w:ffData>
              </w:fldChar>
            </w:r>
            <w:bookmarkStart w:id="280" w:name="Texte2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0"/>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86"/>
                  <w:enabled/>
                  <w:calcOnExit w:val="0"/>
                  <w:textInput/>
                </w:ffData>
              </w:fldChar>
            </w:r>
            <w:bookmarkStart w:id="281" w:name="Texte2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1"/>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87"/>
                  <w:enabled/>
                  <w:calcOnExit w:val="0"/>
                  <w:textInput/>
                </w:ffData>
              </w:fldChar>
            </w:r>
            <w:bookmarkStart w:id="282" w:name="Texte2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2"/>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88"/>
                  <w:enabled/>
                  <w:calcOnExit w:val="0"/>
                  <w:textInput/>
                </w:ffData>
              </w:fldChar>
            </w:r>
            <w:bookmarkStart w:id="283" w:name="Texte2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3"/>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89"/>
                  <w:enabled/>
                  <w:calcOnExit w:val="0"/>
                  <w:textInput/>
                </w:ffData>
              </w:fldChar>
            </w:r>
            <w:bookmarkStart w:id="284" w:name="Texte2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4"/>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90"/>
                  <w:enabled/>
                  <w:calcOnExit w:val="0"/>
                  <w:textInput/>
                </w:ffData>
              </w:fldChar>
            </w:r>
            <w:bookmarkStart w:id="285" w:name="Texte2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5"/>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91"/>
                  <w:enabled/>
                  <w:calcOnExit w:val="0"/>
                  <w:textInput/>
                </w:ffData>
              </w:fldChar>
            </w:r>
            <w:bookmarkStart w:id="286" w:name="Texte2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6"/>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92"/>
                  <w:enabled/>
                  <w:calcOnExit w:val="0"/>
                  <w:textInput/>
                </w:ffData>
              </w:fldChar>
            </w:r>
            <w:bookmarkStart w:id="287" w:name="Texte2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7"/>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93"/>
                  <w:enabled/>
                  <w:calcOnExit w:val="0"/>
                  <w:textInput/>
                </w:ffData>
              </w:fldChar>
            </w:r>
            <w:bookmarkStart w:id="288" w:name="Texte2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8"/>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94"/>
                  <w:enabled/>
                  <w:calcOnExit w:val="0"/>
                  <w:textInput/>
                </w:ffData>
              </w:fldChar>
            </w:r>
            <w:bookmarkStart w:id="289" w:name="Texte2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9"/>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95"/>
                  <w:enabled/>
                  <w:calcOnExit w:val="0"/>
                  <w:textInput/>
                </w:ffData>
              </w:fldChar>
            </w:r>
            <w:bookmarkStart w:id="290" w:name="Texte2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0"/>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96"/>
                  <w:enabled/>
                  <w:calcOnExit w:val="0"/>
                  <w:textInput/>
                </w:ffData>
              </w:fldChar>
            </w:r>
            <w:bookmarkStart w:id="291" w:name="Texte2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1"/>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97"/>
                  <w:enabled/>
                  <w:calcOnExit w:val="0"/>
                  <w:textInput/>
                </w:ffData>
              </w:fldChar>
            </w:r>
            <w:bookmarkStart w:id="292" w:name="Texte2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2"/>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298"/>
                  <w:enabled/>
                  <w:calcOnExit w:val="0"/>
                  <w:textInput/>
                </w:ffData>
              </w:fldChar>
            </w:r>
            <w:bookmarkStart w:id="293" w:name="Texte2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3"/>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299"/>
                  <w:enabled/>
                  <w:calcOnExit w:val="0"/>
                  <w:textInput/>
                </w:ffData>
              </w:fldChar>
            </w:r>
            <w:bookmarkStart w:id="294" w:name="Texte2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4"/>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300"/>
                  <w:enabled/>
                  <w:calcOnExit w:val="0"/>
                  <w:textInput/>
                </w:ffData>
              </w:fldChar>
            </w:r>
            <w:bookmarkStart w:id="295" w:name="Texte3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5"/>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01"/>
                  <w:enabled/>
                  <w:calcOnExit w:val="0"/>
                  <w:textInput/>
                </w:ffData>
              </w:fldChar>
            </w:r>
            <w:bookmarkStart w:id="296" w:name="Texte3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6"/>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302"/>
                  <w:enabled/>
                  <w:calcOnExit w:val="0"/>
                  <w:textInput/>
                </w:ffData>
              </w:fldChar>
            </w:r>
            <w:bookmarkStart w:id="297" w:name="Texte3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7"/>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03"/>
                  <w:enabled/>
                  <w:calcOnExit w:val="0"/>
                  <w:textInput/>
                </w:ffData>
              </w:fldChar>
            </w:r>
            <w:bookmarkStart w:id="298" w:name="Texte3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8"/>
          </w:p>
        </w:tc>
      </w:tr>
      <w:tr w:rsidR="000B2C23">
        <w:tblPrEx>
          <w:tblCellMar>
            <w:top w:w="0" w:type="dxa"/>
            <w:bottom w:w="0" w:type="dxa"/>
          </w:tblCellMar>
        </w:tblPrEx>
        <w:trPr>
          <w:cantSplit/>
          <w:trHeight w:val="480"/>
        </w:trPr>
        <w:tc>
          <w:tcPr>
            <w:tcW w:w="2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304"/>
                  <w:enabled/>
                  <w:calcOnExit w:val="0"/>
                  <w:textInput/>
                </w:ffData>
              </w:fldChar>
            </w:r>
            <w:bookmarkStart w:id="299" w:name="Texte3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9"/>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05"/>
                  <w:enabled/>
                  <w:calcOnExit w:val="0"/>
                  <w:textInput/>
                </w:ffData>
              </w:fldChar>
            </w:r>
            <w:bookmarkStart w:id="300" w:name="Texte3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0"/>
          </w:p>
        </w:tc>
        <w:tc>
          <w:tcPr>
            <w:tcW w:w="3106"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pPr>
            <w:r>
              <w:fldChar w:fldCharType="begin">
                <w:ffData>
                  <w:name w:val="Texte306"/>
                  <w:enabled/>
                  <w:calcOnExit w:val="0"/>
                  <w:textInput/>
                </w:ffData>
              </w:fldChar>
            </w:r>
            <w:bookmarkStart w:id="301" w:name="Texte3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1"/>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07"/>
                  <w:enabled/>
                  <w:calcOnExit w:val="0"/>
                  <w:textInput/>
                </w:ffData>
              </w:fldChar>
            </w:r>
            <w:bookmarkStart w:id="302" w:name="Texte3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2"/>
          </w:p>
        </w:tc>
      </w:tr>
      <w:tr w:rsidR="000B2C23">
        <w:tblPrEx>
          <w:tblCellMar>
            <w:top w:w="0" w:type="dxa"/>
            <w:bottom w:w="0" w:type="dxa"/>
          </w:tblCellMar>
        </w:tblPrEx>
        <w:trPr>
          <w:cantSplit/>
          <w:trHeight w:val="420"/>
        </w:trPr>
        <w:tc>
          <w:tcPr>
            <w:tcW w:w="2900"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19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08"/>
                  <w:enabled/>
                  <w:calcOnExit w:val="0"/>
                  <w:textInput/>
                </w:ffData>
              </w:fldChar>
            </w:r>
            <w:bookmarkStart w:id="303" w:name="Texte308"/>
            <w:r>
              <w:instrText xml:space="preserve"> FORMTEXT </w:instrText>
            </w:r>
            <w:r>
              <w:fldChar w:fldCharType="separate"/>
            </w:r>
            <w:r>
              <w:t> </w:t>
            </w:r>
            <w:r>
              <w:t> </w:t>
            </w:r>
            <w:r>
              <w:t> </w:t>
            </w:r>
            <w:r>
              <w:t> </w:t>
            </w:r>
            <w:r>
              <w:t> </w:t>
            </w:r>
            <w:r>
              <w:fldChar w:fldCharType="end"/>
            </w:r>
            <w:bookmarkEnd w:id="303"/>
          </w:p>
        </w:tc>
        <w:tc>
          <w:tcPr>
            <w:tcW w:w="3106" w:type="dxa"/>
            <w:tcBorders>
              <w:top w:val="single" w:sz="4" w:space="0" w:color="8FBFBA"/>
              <w:left w:val="single" w:sz="4" w:space="0" w:color="8FBFBA"/>
              <w:bottom w:val="single" w:sz="4" w:space="0" w:color="8FBFBA"/>
              <w:right w:val="single" w:sz="4" w:space="0" w:color="8FBFBA"/>
            </w:tcBorders>
            <w:tcMar>
              <w:top w:w="60" w:type="dxa"/>
              <w:left w:w="100" w:type="dxa"/>
              <w:bottom w:w="60" w:type="dxa"/>
              <w:right w:w="100" w:type="dxa"/>
            </w:tcMar>
            <w:vAlign w:val="center"/>
          </w:tcPr>
          <w:p w:rsidR="000B2C23" w:rsidRDefault="00000000" w:rsidP="00650273">
            <w:pPr>
              <w:spacing w:before="20"/>
              <w:jc w:val="right"/>
            </w:pPr>
            <w:r>
              <w:rPr>
                <w:b/>
                <w:bCs/>
              </w:rPr>
              <w:t>Total</w:t>
            </w:r>
          </w:p>
        </w:tc>
        <w:tc>
          <w:tcPr>
            <w:tcW w:w="2000" w:type="dxa"/>
            <w:tcBorders>
              <w:top w:val="single" w:sz="4" w:space="0" w:color="8FBFBA"/>
              <w:left w:val="single" w:sz="4" w:space="0" w:color="8FBFBA"/>
              <w:bottom w:val="single" w:sz="4" w:space="0" w:color="8FBFBA"/>
              <w:right w:val="single" w:sz="4" w:space="0" w:color="8FBFBA"/>
            </w:tcBorders>
            <w:shd w:val="clear" w:color="auto" w:fill="FFF6D6"/>
            <w:tcMar>
              <w:top w:w="60" w:type="dxa"/>
              <w:left w:w="100" w:type="dxa"/>
              <w:bottom w:w="60" w:type="dxa"/>
              <w:right w:w="100" w:type="dxa"/>
            </w:tcMar>
            <w:vAlign w:val="center"/>
          </w:tcPr>
          <w:p w:rsidR="000B2C23" w:rsidRDefault="00650273" w:rsidP="00650273">
            <w:pPr>
              <w:spacing w:before="20"/>
              <w:jc w:val="right"/>
            </w:pPr>
            <w:r>
              <w:fldChar w:fldCharType="begin">
                <w:ffData>
                  <w:name w:val="Texte309"/>
                  <w:enabled/>
                  <w:calcOnExit w:val="0"/>
                  <w:textInput/>
                </w:ffData>
              </w:fldChar>
            </w:r>
            <w:bookmarkStart w:id="304" w:name="Texte3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4"/>
          </w:p>
        </w:tc>
      </w:tr>
    </w:tbl>
    <w:p w:rsidR="00B65D92" w:rsidRDefault="00B65D92" w:rsidP="00650273"/>
    <w:sectPr w:rsidR="00B65D92" w:rsidSect="00650273">
      <w:footerReference w:type="default" r:id="rId7"/>
      <w:pgSz w:w="11906" w:h="16838"/>
      <w:pgMar w:top="567" w:right="851" w:bottom="567" w:left="85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65D92" w:rsidRDefault="00B65D92">
      <w:r>
        <w:separator/>
      </w:r>
    </w:p>
  </w:endnote>
  <w:endnote w:type="continuationSeparator" w:id="0">
    <w:p w:rsidR="00B65D92" w:rsidRDefault="00B6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2C23" w:rsidRDefault="00000000">
    <w:pPr>
      <w:jc w:val="center"/>
    </w:pPr>
    <w:r>
      <w:rPr>
        <w:b/>
        <w:bCs/>
        <w:sz w:val="18"/>
        <w:szCs w:val="18"/>
      </w:rPr>
      <w:t xml:space="preserve">Page </w:t>
    </w:r>
    <w:r>
      <w:rPr>
        <w:b/>
        <w:bCs/>
        <w:sz w:val="18"/>
        <w:szCs w:val="18"/>
      </w:rPr>
      <w:fldChar w:fldCharType="begin"/>
    </w:r>
    <w:r>
      <w:rPr>
        <w:b/>
        <w:bCs/>
        <w:sz w:val="18"/>
        <w:szCs w:val="18"/>
      </w:rPr>
      <w:instrText>PAGE</w:instrText>
    </w:r>
    <w:r>
      <w:rPr>
        <w:b/>
        <w:bCs/>
        <w:sz w:val="18"/>
        <w:szCs w:val="18"/>
      </w:rPr>
      <w:fldChar w:fldCharType="separate"/>
    </w:r>
    <w:r w:rsidR="00650273">
      <w:rPr>
        <w:b/>
        <w:bCs/>
        <w:noProof/>
        <w:sz w:val="18"/>
        <w:szCs w:val="18"/>
      </w:rPr>
      <w:t>1</w:t>
    </w:r>
    <w:r>
      <w:rPr>
        <w:b/>
        <w:bCs/>
        <w:sz w:val="18"/>
        <w:szCs w:val="18"/>
      </w:rPr>
      <w:fldChar w:fldCharType="end"/>
    </w:r>
    <w:r>
      <w:rPr>
        <w:b/>
        <w:bCs/>
        <w:sz w:val="18"/>
        <w:szCs w:val="18"/>
      </w:rPr>
      <w:t xml:space="preserve"> sur </w:t>
    </w:r>
    <w:r>
      <w:rPr>
        <w:b/>
        <w:bCs/>
        <w:sz w:val="18"/>
        <w:szCs w:val="18"/>
      </w:rPr>
      <w:fldChar w:fldCharType="begin"/>
    </w:r>
    <w:r>
      <w:rPr>
        <w:b/>
        <w:bCs/>
        <w:sz w:val="18"/>
        <w:szCs w:val="18"/>
      </w:rPr>
      <w:instrText>NUMPAGES</w:instrText>
    </w:r>
    <w:r>
      <w:rPr>
        <w:b/>
        <w:bCs/>
        <w:sz w:val="18"/>
        <w:szCs w:val="18"/>
      </w:rPr>
      <w:fldChar w:fldCharType="separate"/>
    </w:r>
    <w:r w:rsidR="00650273">
      <w:rPr>
        <w:b/>
        <w:bCs/>
        <w:noProof/>
        <w:sz w:val="18"/>
        <w:szCs w:val="18"/>
      </w:rPr>
      <w:t>2</w:t>
    </w:r>
    <w:r>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65D92" w:rsidRDefault="00B65D92">
      <w:r>
        <w:separator/>
      </w:r>
    </w:p>
  </w:footnote>
  <w:footnote w:type="continuationSeparator" w:id="0">
    <w:p w:rsidR="00B65D92" w:rsidRDefault="00B65D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3251"/>
    <w:multiLevelType w:val="hybridMultilevel"/>
    <w:tmpl w:val="06BCD024"/>
    <w:lvl w:ilvl="0" w:tplc="9284647E">
      <w:start w:val="1"/>
      <w:numFmt w:val="bullet"/>
      <w:lvlText w:val="–"/>
      <w:lvlJc w:val="left"/>
      <w:pPr>
        <w:ind w:left="540" w:hanging="300"/>
      </w:pPr>
    </w:lvl>
    <w:lvl w:ilvl="1" w:tplc="90C66FE0">
      <w:numFmt w:val="decimal"/>
      <w:lvlText w:val=""/>
      <w:lvlJc w:val="left"/>
    </w:lvl>
    <w:lvl w:ilvl="2" w:tplc="64F20462">
      <w:numFmt w:val="decimal"/>
      <w:lvlText w:val=""/>
      <w:lvlJc w:val="left"/>
    </w:lvl>
    <w:lvl w:ilvl="3" w:tplc="86002A4A">
      <w:numFmt w:val="decimal"/>
      <w:lvlText w:val=""/>
      <w:lvlJc w:val="left"/>
    </w:lvl>
    <w:lvl w:ilvl="4" w:tplc="C9B49770">
      <w:numFmt w:val="decimal"/>
      <w:lvlText w:val=""/>
      <w:lvlJc w:val="left"/>
    </w:lvl>
    <w:lvl w:ilvl="5" w:tplc="3DFEA924">
      <w:numFmt w:val="decimal"/>
      <w:lvlText w:val=""/>
      <w:lvlJc w:val="left"/>
    </w:lvl>
    <w:lvl w:ilvl="6" w:tplc="48DC96BA">
      <w:numFmt w:val="decimal"/>
      <w:lvlText w:val=""/>
      <w:lvlJc w:val="left"/>
    </w:lvl>
    <w:lvl w:ilvl="7" w:tplc="F17A7976">
      <w:numFmt w:val="decimal"/>
      <w:lvlText w:val=""/>
      <w:lvlJc w:val="left"/>
    </w:lvl>
    <w:lvl w:ilvl="8" w:tplc="1C12565E">
      <w:numFmt w:val="decimal"/>
      <w:lvlText w:val=""/>
      <w:lvlJc w:val="left"/>
    </w:lvl>
  </w:abstractNum>
  <w:abstractNum w:abstractNumId="1" w15:restartNumberingAfterBreak="0">
    <w:nsid w:val="112E3D52"/>
    <w:multiLevelType w:val="hybridMultilevel"/>
    <w:tmpl w:val="45540854"/>
    <w:lvl w:ilvl="0" w:tplc="F76ECA88">
      <w:start w:val="1"/>
      <w:numFmt w:val="decimal"/>
      <w:lvlText w:val="%1."/>
      <w:lvlJc w:val="left"/>
      <w:pPr>
        <w:ind w:left="540" w:hanging="300"/>
      </w:pPr>
    </w:lvl>
    <w:lvl w:ilvl="1" w:tplc="49EC5BA6">
      <w:numFmt w:val="decimal"/>
      <w:lvlText w:val=""/>
      <w:lvlJc w:val="left"/>
    </w:lvl>
    <w:lvl w:ilvl="2" w:tplc="472A8728">
      <w:numFmt w:val="decimal"/>
      <w:lvlText w:val=""/>
      <w:lvlJc w:val="left"/>
    </w:lvl>
    <w:lvl w:ilvl="3" w:tplc="8D72EFA6">
      <w:numFmt w:val="decimal"/>
      <w:lvlText w:val=""/>
      <w:lvlJc w:val="left"/>
    </w:lvl>
    <w:lvl w:ilvl="4" w:tplc="72AE05DC">
      <w:numFmt w:val="decimal"/>
      <w:lvlText w:val=""/>
      <w:lvlJc w:val="left"/>
    </w:lvl>
    <w:lvl w:ilvl="5" w:tplc="28A47CA6">
      <w:numFmt w:val="decimal"/>
      <w:lvlText w:val=""/>
      <w:lvlJc w:val="left"/>
    </w:lvl>
    <w:lvl w:ilvl="6" w:tplc="53D22B12">
      <w:numFmt w:val="decimal"/>
      <w:lvlText w:val=""/>
      <w:lvlJc w:val="left"/>
    </w:lvl>
    <w:lvl w:ilvl="7" w:tplc="AF26CFF0">
      <w:numFmt w:val="decimal"/>
      <w:lvlText w:val=""/>
      <w:lvlJc w:val="left"/>
    </w:lvl>
    <w:lvl w:ilvl="8" w:tplc="A0DA7864">
      <w:numFmt w:val="decimal"/>
      <w:lvlText w:val=""/>
      <w:lvlJc w:val="left"/>
    </w:lvl>
  </w:abstractNum>
  <w:abstractNum w:abstractNumId="2" w15:restartNumberingAfterBreak="0">
    <w:nsid w:val="31A71BD9"/>
    <w:multiLevelType w:val="hybridMultilevel"/>
    <w:tmpl w:val="032C0CC8"/>
    <w:lvl w:ilvl="0" w:tplc="9B629FA6">
      <w:start w:val="1"/>
      <w:numFmt w:val="bullet"/>
      <w:lvlText w:val="➤"/>
      <w:lvlJc w:val="left"/>
      <w:pPr>
        <w:ind w:left="540" w:hanging="300"/>
      </w:pPr>
    </w:lvl>
    <w:lvl w:ilvl="1" w:tplc="315ACB52">
      <w:numFmt w:val="decimal"/>
      <w:lvlText w:val=""/>
      <w:lvlJc w:val="left"/>
    </w:lvl>
    <w:lvl w:ilvl="2" w:tplc="B2B2DE28">
      <w:numFmt w:val="decimal"/>
      <w:lvlText w:val=""/>
      <w:lvlJc w:val="left"/>
    </w:lvl>
    <w:lvl w:ilvl="3" w:tplc="38DCD868">
      <w:numFmt w:val="decimal"/>
      <w:lvlText w:val=""/>
      <w:lvlJc w:val="left"/>
    </w:lvl>
    <w:lvl w:ilvl="4" w:tplc="9C7EFD52">
      <w:numFmt w:val="decimal"/>
      <w:lvlText w:val=""/>
      <w:lvlJc w:val="left"/>
    </w:lvl>
    <w:lvl w:ilvl="5" w:tplc="D8A25CF2">
      <w:numFmt w:val="decimal"/>
      <w:lvlText w:val=""/>
      <w:lvlJc w:val="left"/>
    </w:lvl>
    <w:lvl w:ilvl="6" w:tplc="0B6A2E7C">
      <w:numFmt w:val="decimal"/>
      <w:lvlText w:val=""/>
      <w:lvlJc w:val="left"/>
    </w:lvl>
    <w:lvl w:ilvl="7" w:tplc="A82AF470">
      <w:numFmt w:val="decimal"/>
      <w:lvlText w:val=""/>
      <w:lvlJc w:val="left"/>
    </w:lvl>
    <w:lvl w:ilvl="8" w:tplc="F5E61840">
      <w:numFmt w:val="decimal"/>
      <w:lvlText w:val=""/>
      <w:lvlJc w:val="left"/>
    </w:lvl>
  </w:abstractNum>
  <w:abstractNum w:abstractNumId="3" w15:restartNumberingAfterBreak="0">
    <w:nsid w:val="466D0256"/>
    <w:multiLevelType w:val="hybridMultilevel"/>
    <w:tmpl w:val="99FCEDA4"/>
    <w:lvl w:ilvl="0" w:tplc="468AA506">
      <w:start w:val="1"/>
      <w:numFmt w:val="bullet"/>
      <w:lvlText w:val="●"/>
      <w:lvlJc w:val="left"/>
      <w:pPr>
        <w:ind w:left="720" w:hanging="360"/>
      </w:pPr>
    </w:lvl>
    <w:lvl w:ilvl="1" w:tplc="7334FD82">
      <w:start w:val="1"/>
      <w:numFmt w:val="bullet"/>
      <w:lvlText w:val="○"/>
      <w:lvlJc w:val="left"/>
      <w:pPr>
        <w:ind w:left="1440" w:hanging="360"/>
      </w:pPr>
    </w:lvl>
    <w:lvl w:ilvl="2" w:tplc="097E86A0">
      <w:start w:val="1"/>
      <w:numFmt w:val="bullet"/>
      <w:lvlText w:val="■"/>
      <w:lvlJc w:val="left"/>
      <w:pPr>
        <w:ind w:left="2160" w:hanging="360"/>
      </w:pPr>
    </w:lvl>
    <w:lvl w:ilvl="3" w:tplc="0D20C18A">
      <w:start w:val="1"/>
      <w:numFmt w:val="bullet"/>
      <w:lvlText w:val="●"/>
      <w:lvlJc w:val="left"/>
      <w:pPr>
        <w:ind w:left="2880" w:hanging="360"/>
      </w:pPr>
    </w:lvl>
    <w:lvl w:ilvl="4" w:tplc="5C1E4764">
      <w:start w:val="1"/>
      <w:numFmt w:val="bullet"/>
      <w:lvlText w:val="○"/>
      <w:lvlJc w:val="left"/>
      <w:pPr>
        <w:ind w:left="3600" w:hanging="360"/>
      </w:pPr>
    </w:lvl>
    <w:lvl w:ilvl="5" w:tplc="403A3FA8">
      <w:start w:val="1"/>
      <w:numFmt w:val="bullet"/>
      <w:lvlText w:val="■"/>
      <w:lvlJc w:val="left"/>
      <w:pPr>
        <w:ind w:left="4320" w:hanging="360"/>
      </w:pPr>
    </w:lvl>
    <w:lvl w:ilvl="6" w:tplc="A06E1060">
      <w:start w:val="1"/>
      <w:numFmt w:val="bullet"/>
      <w:lvlText w:val="●"/>
      <w:lvlJc w:val="left"/>
      <w:pPr>
        <w:ind w:left="5040" w:hanging="360"/>
      </w:pPr>
    </w:lvl>
    <w:lvl w:ilvl="7" w:tplc="7EA03674">
      <w:start w:val="1"/>
      <w:numFmt w:val="bullet"/>
      <w:lvlText w:val="●"/>
      <w:lvlJc w:val="left"/>
      <w:pPr>
        <w:ind w:left="5760" w:hanging="360"/>
      </w:pPr>
    </w:lvl>
    <w:lvl w:ilvl="8" w:tplc="4E06A5B4">
      <w:start w:val="1"/>
      <w:numFmt w:val="bullet"/>
      <w:lvlText w:val="●"/>
      <w:lvlJc w:val="left"/>
      <w:pPr>
        <w:ind w:left="6480" w:hanging="360"/>
      </w:pPr>
    </w:lvl>
  </w:abstractNum>
  <w:abstractNum w:abstractNumId="4" w15:restartNumberingAfterBreak="0">
    <w:nsid w:val="513A73DC"/>
    <w:multiLevelType w:val="hybridMultilevel"/>
    <w:tmpl w:val="25047C36"/>
    <w:lvl w:ilvl="0" w:tplc="AB766984">
      <w:start w:val="1"/>
      <w:numFmt w:val="decimal"/>
      <w:lvlText w:val="%1."/>
      <w:lvlJc w:val="left"/>
      <w:pPr>
        <w:ind w:left="540" w:hanging="300"/>
      </w:pPr>
    </w:lvl>
    <w:lvl w:ilvl="1" w:tplc="788C2536">
      <w:numFmt w:val="decimal"/>
      <w:lvlText w:val=""/>
      <w:lvlJc w:val="left"/>
    </w:lvl>
    <w:lvl w:ilvl="2" w:tplc="EC6CAA0A">
      <w:numFmt w:val="decimal"/>
      <w:lvlText w:val=""/>
      <w:lvlJc w:val="left"/>
    </w:lvl>
    <w:lvl w:ilvl="3" w:tplc="B82C01F4">
      <w:numFmt w:val="decimal"/>
      <w:lvlText w:val=""/>
      <w:lvlJc w:val="left"/>
    </w:lvl>
    <w:lvl w:ilvl="4" w:tplc="4CEE960E">
      <w:numFmt w:val="decimal"/>
      <w:lvlText w:val=""/>
      <w:lvlJc w:val="left"/>
    </w:lvl>
    <w:lvl w:ilvl="5" w:tplc="3424BC18">
      <w:numFmt w:val="decimal"/>
      <w:lvlText w:val=""/>
      <w:lvlJc w:val="left"/>
    </w:lvl>
    <w:lvl w:ilvl="6" w:tplc="5F025BA0">
      <w:numFmt w:val="decimal"/>
      <w:lvlText w:val=""/>
      <w:lvlJc w:val="left"/>
    </w:lvl>
    <w:lvl w:ilvl="7" w:tplc="87C4117E">
      <w:numFmt w:val="decimal"/>
      <w:lvlText w:val=""/>
      <w:lvlJc w:val="left"/>
    </w:lvl>
    <w:lvl w:ilvl="8" w:tplc="7A941A56">
      <w:numFmt w:val="decimal"/>
      <w:lvlText w:val=""/>
      <w:lvlJc w:val="left"/>
    </w:lvl>
  </w:abstractNum>
  <w:abstractNum w:abstractNumId="5" w15:restartNumberingAfterBreak="0">
    <w:nsid w:val="606A06FE"/>
    <w:multiLevelType w:val="hybridMultilevel"/>
    <w:tmpl w:val="DD0EFA1C"/>
    <w:lvl w:ilvl="0" w:tplc="B3AA174C">
      <w:start w:val="1"/>
      <w:numFmt w:val="decimal"/>
      <w:lvlText w:val="%1."/>
      <w:lvlJc w:val="left"/>
      <w:pPr>
        <w:ind w:left="540" w:hanging="300"/>
      </w:pPr>
    </w:lvl>
    <w:lvl w:ilvl="1" w:tplc="15965FF2">
      <w:numFmt w:val="decimal"/>
      <w:lvlText w:val=""/>
      <w:lvlJc w:val="left"/>
    </w:lvl>
    <w:lvl w:ilvl="2" w:tplc="441A24BA">
      <w:numFmt w:val="decimal"/>
      <w:lvlText w:val=""/>
      <w:lvlJc w:val="left"/>
    </w:lvl>
    <w:lvl w:ilvl="3" w:tplc="3C1A4166">
      <w:numFmt w:val="decimal"/>
      <w:lvlText w:val=""/>
      <w:lvlJc w:val="left"/>
    </w:lvl>
    <w:lvl w:ilvl="4" w:tplc="700C1676">
      <w:numFmt w:val="decimal"/>
      <w:lvlText w:val=""/>
      <w:lvlJc w:val="left"/>
    </w:lvl>
    <w:lvl w:ilvl="5" w:tplc="095EDEA6">
      <w:numFmt w:val="decimal"/>
      <w:lvlText w:val=""/>
      <w:lvlJc w:val="left"/>
    </w:lvl>
    <w:lvl w:ilvl="6" w:tplc="1ABE5EE2">
      <w:numFmt w:val="decimal"/>
      <w:lvlText w:val=""/>
      <w:lvlJc w:val="left"/>
    </w:lvl>
    <w:lvl w:ilvl="7" w:tplc="96A6E434">
      <w:numFmt w:val="decimal"/>
      <w:lvlText w:val=""/>
      <w:lvlJc w:val="left"/>
    </w:lvl>
    <w:lvl w:ilvl="8" w:tplc="342251A2">
      <w:numFmt w:val="decimal"/>
      <w:lvlText w:val=""/>
      <w:lvlJc w:val="left"/>
    </w:lvl>
  </w:abstractNum>
  <w:abstractNum w:abstractNumId="6" w15:restartNumberingAfterBreak="0">
    <w:nsid w:val="7CC67864"/>
    <w:multiLevelType w:val="hybridMultilevel"/>
    <w:tmpl w:val="DBF8672C"/>
    <w:lvl w:ilvl="0" w:tplc="90545942">
      <w:start w:val="1"/>
      <w:numFmt w:val="bullet"/>
      <w:lvlText w:val="•"/>
      <w:lvlJc w:val="left"/>
      <w:pPr>
        <w:ind w:left="540" w:hanging="300"/>
      </w:pPr>
    </w:lvl>
    <w:lvl w:ilvl="1" w:tplc="AD229418">
      <w:numFmt w:val="decimal"/>
      <w:lvlText w:val=""/>
      <w:lvlJc w:val="left"/>
    </w:lvl>
    <w:lvl w:ilvl="2" w:tplc="E64A34B0">
      <w:numFmt w:val="decimal"/>
      <w:lvlText w:val=""/>
      <w:lvlJc w:val="left"/>
    </w:lvl>
    <w:lvl w:ilvl="3" w:tplc="91E4603E">
      <w:numFmt w:val="decimal"/>
      <w:lvlText w:val=""/>
      <w:lvlJc w:val="left"/>
    </w:lvl>
    <w:lvl w:ilvl="4" w:tplc="C428AE9A">
      <w:numFmt w:val="decimal"/>
      <w:lvlText w:val=""/>
      <w:lvlJc w:val="left"/>
    </w:lvl>
    <w:lvl w:ilvl="5" w:tplc="FB7089B2">
      <w:numFmt w:val="decimal"/>
      <w:lvlText w:val=""/>
      <w:lvlJc w:val="left"/>
    </w:lvl>
    <w:lvl w:ilvl="6" w:tplc="DB92F00E">
      <w:numFmt w:val="decimal"/>
      <w:lvlText w:val=""/>
      <w:lvlJc w:val="left"/>
    </w:lvl>
    <w:lvl w:ilvl="7" w:tplc="D5800AFE">
      <w:numFmt w:val="decimal"/>
      <w:lvlText w:val=""/>
      <w:lvlJc w:val="left"/>
    </w:lvl>
    <w:lvl w:ilvl="8" w:tplc="FC002C0A">
      <w:numFmt w:val="decimal"/>
      <w:lvlText w:val=""/>
      <w:lvlJc w:val="left"/>
    </w:lvl>
  </w:abstractNum>
  <w:num w:numId="1" w16cid:durableId="483081113">
    <w:abstractNumId w:val="3"/>
    <w:lvlOverride w:ilvl="0">
      <w:startOverride w:val="1"/>
    </w:lvlOverride>
  </w:num>
  <w:num w:numId="2" w16cid:durableId="1733456077">
    <w:abstractNumId w:val="0"/>
    <w:lvlOverride w:ilvl="0">
      <w:startOverride w:val="1"/>
    </w:lvlOverride>
  </w:num>
  <w:num w:numId="3" w16cid:durableId="243154205">
    <w:abstractNumId w:val="6"/>
    <w:lvlOverride w:ilvl="0">
      <w:startOverride w:val="1"/>
    </w:lvlOverride>
  </w:num>
  <w:num w:numId="4" w16cid:durableId="972910205">
    <w:abstractNumId w:val="4"/>
    <w:lvlOverride w:ilvl="0">
      <w:startOverride w:val="1"/>
    </w:lvlOverride>
  </w:num>
  <w:num w:numId="5" w16cid:durableId="1455051468">
    <w:abstractNumId w:val="2"/>
    <w:lvlOverride w:ilvl="0">
      <w:startOverride w:val="1"/>
    </w:lvlOverride>
  </w:num>
  <w:num w:numId="6" w16cid:durableId="1038971961">
    <w:abstractNumId w:val="1"/>
    <w:lvlOverride w:ilvl="0">
      <w:startOverride w:val="1"/>
    </w:lvlOverride>
  </w:num>
  <w:num w:numId="7" w16cid:durableId="1894929291">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proofState w:spelling="clean" w:grammar="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C23"/>
    <w:rsid w:val="000B2C23"/>
    <w:rsid w:val="00650273"/>
    <w:rsid w:val="00B65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0B25575"/>
  <w15:docId w15:val="{99B10EF3-6845-1842-BED6-72896F61B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160" w:after="160"/>
      <w:outlineLvl w:val="0"/>
    </w:pPr>
    <w:rPr>
      <w:b/>
      <w:bCs/>
      <w:sz w:val="30"/>
      <w:szCs w:val="30"/>
    </w:rPr>
  </w:style>
  <w:style w:type="paragraph" w:styleId="Titre2">
    <w:name w:val="heading 2"/>
    <w:uiPriority w:val="9"/>
    <w:unhideWhenUsed/>
    <w:qFormat/>
    <w:pPr>
      <w:spacing w:before="240" w:after="160"/>
      <w:outlineLvl w:val="1"/>
    </w:pPr>
    <w:rPr>
      <w:b/>
      <w:bCs/>
      <w:color w:val="1F8A80"/>
      <w:sz w:val="32"/>
      <w:szCs w:val="32"/>
    </w:rPr>
  </w:style>
  <w:style w:type="paragraph" w:styleId="Titre3">
    <w:name w:val="heading 3"/>
    <w:uiPriority w:val="9"/>
    <w:unhideWhenUsed/>
    <w:qFormat/>
    <w:pPr>
      <w:spacing w:before="240" w:after="120"/>
      <w:outlineLvl w:val="2"/>
    </w:pPr>
    <w:rPr>
      <w:b/>
      <w:bCs/>
      <w:color w:val="1F8A80"/>
      <w:sz w:val="28"/>
      <w:szCs w:val="28"/>
    </w:rPr>
  </w:style>
  <w:style w:type="paragraph" w:styleId="Titre4">
    <w:name w:val="heading 4"/>
    <w:uiPriority w:val="9"/>
    <w:unhideWhenUsed/>
    <w:qFormat/>
    <w:pPr>
      <w:spacing w:before="160" w:after="100"/>
      <w:outlineLvl w:val="3"/>
    </w:pPr>
    <w:rPr>
      <w:b/>
      <w:bCs/>
      <w:color w:val="1F8A80"/>
      <w:sz w:val="24"/>
      <w:szCs w:val="24"/>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18</Pages>
  <Words>4275</Words>
  <Characters>23513</Characters>
  <Application>Microsoft Office Word</Application>
  <DocSecurity>0</DocSecurity>
  <Lines>195</Lines>
  <Paragraphs>55</Paragraphs>
  <ScaleCrop>false</ScaleCrop>
  <Company/>
  <LinksUpToDate>false</LinksUpToDate>
  <CharactersWithSpaces>27733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Gestion finance TSTMG – 14 octobre 2026 – Bilan et compte de résultat (version élève)</dc:title>
  <dc:creator>Gestion finance TSTMG</dc:creator>
  <cp:lastModifiedBy>movses60 movses60</cp:lastModifiedBy>
  <cp:revision>2</cp:revision>
  <dcterms:created xsi:type="dcterms:W3CDTF">2026-10-14T08:51:00Z</dcterms:created>
  <dcterms:modified xsi:type="dcterms:W3CDTF">2026-10-14T08:51:00Z</dcterms:modified>
</cp:coreProperties>
</file>